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9DACB" w14:textId="7E379527" w:rsidR="0098738F" w:rsidRPr="004C33E2" w:rsidRDefault="00F01AC0" w:rsidP="003274FD">
      <w:pPr>
        <w:pBdr>
          <w:bottom w:val="single" w:sz="4" w:space="1" w:color="auto"/>
        </w:pBdr>
        <w:spacing w:after="0" w:line="240" w:lineRule="auto"/>
        <w:jc w:val="center"/>
        <w:rPr>
          <w:rFonts w:ascii="Segoe UI" w:hAnsi="Segoe UI" w:cs="Segoe UI"/>
          <w:b/>
          <w:color w:val="000000" w:themeColor="text1"/>
          <w:sz w:val="20"/>
          <w:szCs w:val="20"/>
        </w:rPr>
      </w:pPr>
      <w:bookmarkStart w:id="0" w:name="_Hlk529373912"/>
      <w:r w:rsidRPr="004C33E2">
        <w:rPr>
          <w:rFonts w:ascii="Segoe UI" w:hAnsi="Segoe UI" w:cs="Segoe UI"/>
          <w:b/>
          <w:color w:val="000000" w:themeColor="text1"/>
          <w:sz w:val="20"/>
          <w:szCs w:val="20"/>
        </w:rPr>
        <w:t>ZÁSADY OCHRANY OSOBNÝCH ÚDAJOV</w:t>
      </w:r>
      <w:r w:rsidR="007E7A68" w:rsidRPr="004C33E2">
        <w:rPr>
          <w:rFonts w:ascii="Segoe UI" w:hAnsi="Segoe UI" w:cs="Segoe UI"/>
          <w:b/>
          <w:color w:val="000000" w:themeColor="text1"/>
          <w:sz w:val="20"/>
          <w:szCs w:val="20"/>
        </w:rPr>
        <w:t xml:space="preserve"> </w:t>
      </w:r>
      <w:r w:rsidR="00C12FFC" w:rsidRPr="004C33E2">
        <w:rPr>
          <w:rFonts w:ascii="Segoe UI" w:hAnsi="Segoe UI" w:cs="Segoe UI"/>
          <w:b/>
          <w:color w:val="000000" w:themeColor="text1"/>
          <w:sz w:val="20"/>
          <w:szCs w:val="20"/>
        </w:rPr>
        <w:t>OPRAVA-VYTLKOV</w:t>
      </w:r>
      <w:r w:rsidR="003274FD" w:rsidRPr="004C33E2">
        <w:rPr>
          <w:rFonts w:ascii="Segoe UI" w:hAnsi="Segoe UI" w:cs="Segoe UI"/>
          <w:b/>
          <w:color w:val="000000" w:themeColor="text1"/>
          <w:sz w:val="20"/>
          <w:szCs w:val="20"/>
        </w:rPr>
        <w:t>.SK</w:t>
      </w:r>
    </w:p>
    <w:p w14:paraId="4F494FA4" w14:textId="77777777" w:rsidR="00454347" w:rsidRPr="004C33E2" w:rsidRDefault="00454347" w:rsidP="00454347">
      <w:pPr>
        <w:pStyle w:val="Predvolen"/>
        <w:ind w:left="284"/>
        <w:rPr>
          <w:rFonts w:ascii="Segoe UI" w:hAnsi="Segoe UI" w:cs="Segoe UI"/>
          <w:b/>
          <w:color w:val="000000" w:themeColor="text1"/>
          <w:sz w:val="20"/>
          <w:szCs w:val="20"/>
          <w:lang w:val="sk-SK"/>
        </w:rPr>
      </w:pPr>
      <w:bookmarkStart w:id="1" w:name="_Hlk531606199"/>
    </w:p>
    <w:p w14:paraId="6B79778B" w14:textId="358338B0" w:rsidR="00454347" w:rsidRPr="004C33E2" w:rsidRDefault="00454347" w:rsidP="00454347">
      <w:pPr>
        <w:pStyle w:val="Predvolen"/>
        <w:numPr>
          <w:ilvl w:val="0"/>
          <w:numId w:val="15"/>
        </w:numPr>
        <w:ind w:left="284" w:hanging="284"/>
        <w:rPr>
          <w:rFonts w:ascii="Segoe UI" w:hAnsi="Segoe UI" w:cs="Segoe UI"/>
          <w:b/>
          <w:color w:val="000000" w:themeColor="text1"/>
          <w:sz w:val="20"/>
          <w:szCs w:val="20"/>
          <w:lang w:val="sk-SK"/>
        </w:rPr>
      </w:pPr>
      <w:r w:rsidRPr="004C33E2">
        <w:rPr>
          <w:rFonts w:ascii="Segoe UI" w:hAnsi="Segoe UI" w:cs="Segoe UI"/>
          <w:b/>
          <w:color w:val="000000" w:themeColor="text1"/>
          <w:sz w:val="20"/>
          <w:szCs w:val="20"/>
          <w:lang w:val="sk-SK"/>
        </w:rPr>
        <w:t>OZNAČENIE PREVÁDZKOVATEĽA A VŠEOBECNÉ INFORMÁCIE</w:t>
      </w:r>
    </w:p>
    <w:p w14:paraId="13D955DF" w14:textId="279737CF" w:rsidR="00454347" w:rsidRPr="004C33E2" w:rsidRDefault="00454347" w:rsidP="00454347">
      <w:pPr>
        <w:pStyle w:val="Predvolen"/>
        <w:jc w:val="both"/>
        <w:rPr>
          <w:rFonts w:ascii="Segoe UI" w:hAnsi="Segoe UI" w:cs="Segoe UI"/>
          <w:color w:val="000000" w:themeColor="text1"/>
          <w:sz w:val="20"/>
          <w:szCs w:val="20"/>
          <w:lang w:val="sk-SK"/>
        </w:rPr>
      </w:pPr>
      <w:bookmarkStart w:id="2" w:name="_Hlk32413483"/>
    </w:p>
    <w:p w14:paraId="10BB3DF0" w14:textId="7CDEB97C" w:rsidR="008F362D" w:rsidRPr="004C33E2" w:rsidRDefault="005B692F" w:rsidP="008F362D">
      <w:pPr>
        <w:pStyle w:val="Predvolen"/>
        <w:ind w:left="284"/>
        <w:jc w:val="both"/>
        <w:rPr>
          <w:rFonts w:ascii="Segoe UI" w:hAnsi="Segoe UI" w:cs="Segoe UI"/>
          <w:color w:val="000000" w:themeColor="text1"/>
          <w:sz w:val="20"/>
          <w:szCs w:val="20"/>
          <w:lang w:val="sk-SK"/>
        </w:rPr>
      </w:pPr>
      <w:r w:rsidRPr="004C33E2">
        <w:rPr>
          <w:rFonts w:ascii="Segoe UI" w:hAnsi="Segoe UI" w:cs="Segoe UI"/>
          <w:color w:val="000000" w:themeColor="text1"/>
          <w:sz w:val="20"/>
          <w:szCs w:val="20"/>
          <w:lang w:val="sk-SK"/>
        </w:rPr>
        <w:t xml:space="preserve">Tieto zásady ochrany osobných údajov </w:t>
      </w:r>
      <w:r w:rsidR="00EF625F" w:rsidRPr="004C33E2">
        <w:rPr>
          <w:rFonts w:ascii="Segoe UI" w:hAnsi="Segoe UI" w:cs="Segoe UI"/>
          <w:color w:val="000000" w:themeColor="text1"/>
          <w:sz w:val="20"/>
          <w:szCs w:val="20"/>
          <w:lang w:val="sk-SK"/>
        </w:rPr>
        <w:t>(ďalej ako „</w:t>
      </w:r>
      <w:r w:rsidR="00EF625F" w:rsidRPr="004C33E2">
        <w:rPr>
          <w:rFonts w:ascii="Segoe UI" w:hAnsi="Segoe UI" w:cs="Segoe UI"/>
          <w:b/>
          <w:color w:val="000000" w:themeColor="text1"/>
          <w:sz w:val="20"/>
          <w:szCs w:val="20"/>
          <w:lang w:val="sk-SK"/>
        </w:rPr>
        <w:t>Zásady</w:t>
      </w:r>
      <w:r w:rsidR="00EF625F" w:rsidRPr="004C33E2">
        <w:rPr>
          <w:rFonts w:ascii="Segoe UI" w:hAnsi="Segoe UI" w:cs="Segoe UI"/>
          <w:color w:val="000000" w:themeColor="text1"/>
          <w:sz w:val="20"/>
          <w:szCs w:val="20"/>
          <w:lang w:val="sk-SK"/>
        </w:rPr>
        <w:t>“)</w:t>
      </w:r>
      <w:r w:rsidR="00834A1F" w:rsidRPr="004C33E2">
        <w:rPr>
          <w:rFonts w:ascii="Segoe UI" w:hAnsi="Segoe UI" w:cs="Segoe UI"/>
          <w:color w:val="000000" w:themeColor="text1"/>
          <w:sz w:val="20"/>
          <w:szCs w:val="20"/>
          <w:lang w:val="sk-SK"/>
        </w:rPr>
        <w:t xml:space="preserve"> o</w:t>
      </w:r>
      <w:r w:rsidRPr="004C33E2">
        <w:rPr>
          <w:rFonts w:ascii="Segoe UI" w:hAnsi="Segoe UI" w:cs="Segoe UI"/>
          <w:color w:val="000000" w:themeColor="text1"/>
          <w:sz w:val="20"/>
          <w:szCs w:val="20"/>
          <w:lang w:val="sk-SK"/>
        </w:rPr>
        <w:t xml:space="preserve">bsahujú informácie o spracúvaní </w:t>
      </w:r>
      <w:r w:rsidR="00EF625F" w:rsidRPr="004C33E2">
        <w:rPr>
          <w:rFonts w:ascii="Segoe UI" w:hAnsi="Segoe UI" w:cs="Segoe UI"/>
          <w:color w:val="000000" w:themeColor="text1"/>
          <w:sz w:val="20"/>
          <w:szCs w:val="20"/>
          <w:lang w:val="sk-SK"/>
        </w:rPr>
        <w:t xml:space="preserve">Vašich </w:t>
      </w:r>
      <w:r w:rsidRPr="004C33E2">
        <w:rPr>
          <w:rFonts w:ascii="Segoe UI" w:hAnsi="Segoe UI" w:cs="Segoe UI"/>
          <w:color w:val="000000" w:themeColor="text1"/>
          <w:sz w:val="20"/>
          <w:szCs w:val="20"/>
          <w:lang w:val="sk-SK"/>
        </w:rPr>
        <w:t>osobných údajov</w:t>
      </w:r>
      <w:r w:rsidR="00E96D09" w:rsidRPr="004C33E2">
        <w:rPr>
          <w:rFonts w:ascii="Segoe UI" w:hAnsi="Segoe UI" w:cs="Segoe UI"/>
          <w:color w:val="000000" w:themeColor="text1"/>
          <w:sz w:val="20"/>
          <w:szCs w:val="20"/>
          <w:lang w:val="sk-SK"/>
        </w:rPr>
        <w:t xml:space="preserve"> </w:t>
      </w:r>
      <w:r w:rsidR="00A46711" w:rsidRPr="004C33E2">
        <w:rPr>
          <w:rFonts w:ascii="Segoe UI" w:hAnsi="Segoe UI" w:cs="Segoe UI"/>
          <w:color w:val="000000" w:themeColor="text1"/>
          <w:sz w:val="20"/>
          <w:szCs w:val="20"/>
          <w:lang w:val="sk-SK"/>
        </w:rPr>
        <w:t xml:space="preserve">spoločnosťou </w:t>
      </w:r>
      <w:bookmarkStart w:id="3" w:name="_Hlk40712153"/>
      <w:r w:rsidR="00423A11" w:rsidRPr="004C33E2">
        <w:rPr>
          <w:rFonts w:ascii="Segoe UI" w:hAnsi="Segoe UI" w:cs="Segoe UI"/>
          <w:b/>
          <w:bCs/>
          <w:color w:val="000000" w:themeColor="text1"/>
          <w:sz w:val="20"/>
          <w:szCs w:val="20"/>
          <w:lang w:val="sk-SK"/>
        </w:rPr>
        <w:t>PENSYS s. r. o.</w:t>
      </w:r>
      <w:r w:rsidR="00846EBB" w:rsidRPr="004C33E2">
        <w:rPr>
          <w:rFonts w:ascii="Segoe UI" w:hAnsi="Segoe UI" w:cs="Segoe UI"/>
          <w:color w:val="000000" w:themeColor="text1"/>
          <w:sz w:val="20"/>
          <w:szCs w:val="20"/>
          <w:lang w:val="sk-SK"/>
        </w:rPr>
        <w:t xml:space="preserve">, </w:t>
      </w:r>
      <w:r w:rsidR="00846EBB" w:rsidRPr="00243FCC">
        <w:rPr>
          <w:rFonts w:ascii="Segoe UI" w:hAnsi="Segoe UI" w:cs="Segoe UI"/>
          <w:sz w:val="20"/>
          <w:szCs w:val="20"/>
          <w:lang w:val="sk-SK"/>
        </w:rPr>
        <w:t xml:space="preserve">so sídlom </w:t>
      </w:r>
      <w:r w:rsidR="00423A11" w:rsidRPr="00243FCC">
        <w:rPr>
          <w:rFonts w:ascii="Segoe UI" w:hAnsi="Segoe UI" w:cs="Segoe UI"/>
          <w:sz w:val="20"/>
          <w:szCs w:val="20"/>
          <w:lang w:val="sk-SK"/>
        </w:rPr>
        <w:t>Hollého 743/21</w:t>
      </w:r>
      <w:r w:rsidR="003274FD" w:rsidRPr="00243FCC">
        <w:rPr>
          <w:rFonts w:ascii="Segoe UI" w:hAnsi="Segoe UI" w:cs="Segoe UI"/>
          <w:sz w:val="20"/>
          <w:szCs w:val="20"/>
          <w:lang w:val="sk-SK"/>
        </w:rPr>
        <w:t xml:space="preserve">, </w:t>
      </w:r>
      <w:r w:rsidR="00CD4F8C" w:rsidRPr="00243FCC">
        <w:rPr>
          <w:rFonts w:ascii="Segoe UI" w:hAnsi="Segoe UI" w:cs="Segoe UI"/>
          <w:sz w:val="20"/>
          <w:szCs w:val="20"/>
          <w:lang w:val="sk-SK"/>
        </w:rPr>
        <w:t>9</w:t>
      </w:r>
      <w:r w:rsidR="00423A11" w:rsidRPr="00243FCC">
        <w:rPr>
          <w:rFonts w:ascii="Segoe UI" w:hAnsi="Segoe UI" w:cs="Segoe UI"/>
          <w:sz w:val="20"/>
          <w:szCs w:val="20"/>
          <w:lang w:val="sk-SK"/>
        </w:rPr>
        <w:t>05</w:t>
      </w:r>
      <w:r w:rsidR="00CD4F8C" w:rsidRPr="00243FCC">
        <w:rPr>
          <w:rFonts w:ascii="Segoe UI" w:hAnsi="Segoe UI" w:cs="Segoe UI"/>
          <w:sz w:val="20"/>
          <w:szCs w:val="20"/>
          <w:lang w:val="sk-SK"/>
        </w:rPr>
        <w:t xml:space="preserve"> 01 </w:t>
      </w:r>
      <w:r w:rsidR="00423A11" w:rsidRPr="00243FCC">
        <w:rPr>
          <w:rFonts w:ascii="Segoe UI" w:hAnsi="Segoe UI" w:cs="Segoe UI"/>
          <w:sz w:val="20"/>
          <w:szCs w:val="20"/>
          <w:lang w:val="sk-SK"/>
        </w:rPr>
        <w:t>Senic</w:t>
      </w:r>
      <w:r w:rsidR="00CD4F8C" w:rsidRPr="00243FCC">
        <w:rPr>
          <w:rFonts w:ascii="Segoe UI" w:hAnsi="Segoe UI" w:cs="Segoe UI"/>
          <w:sz w:val="20"/>
          <w:szCs w:val="20"/>
          <w:lang w:val="sk-SK"/>
        </w:rPr>
        <w:t>a</w:t>
      </w:r>
      <w:r w:rsidR="003274FD" w:rsidRPr="00243FCC">
        <w:rPr>
          <w:rFonts w:ascii="Segoe UI" w:hAnsi="Segoe UI" w:cs="Segoe UI"/>
          <w:sz w:val="20"/>
          <w:szCs w:val="20"/>
          <w:lang w:val="sk-SK"/>
        </w:rPr>
        <w:t xml:space="preserve">, </w:t>
      </w:r>
      <w:r w:rsidR="00846EBB" w:rsidRPr="00243FCC">
        <w:rPr>
          <w:rFonts w:ascii="Segoe UI" w:hAnsi="Segoe UI" w:cs="Segoe UI"/>
          <w:sz w:val="20"/>
          <w:szCs w:val="20"/>
          <w:lang w:val="sk-SK"/>
        </w:rPr>
        <w:t xml:space="preserve">IČO: </w:t>
      </w:r>
      <w:r w:rsidR="00423A11" w:rsidRPr="00243FCC">
        <w:rPr>
          <w:rFonts w:ascii="Segoe UI" w:hAnsi="Segoe UI" w:cs="Segoe UI"/>
          <w:sz w:val="20"/>
          <w:szCs w:val="20"/>
          <w:lang w:val="sk-SK"/>
        </w:rPr>
        <w:t>53 202 325</w:t>
      </w:r>
      <w:r w:rsidR="00846EBB" w:rsidRPr="00243FCC">
        <w:rPr>
          <w:rFonts w:ascii="Segoe UI" w:hAnsi="Segoe UI" w:cs="Segoe UI"/>
          <w:sz w:val="20"/>
          <w:szCs w:val="20"/>
          <w:lang w:val="sk-SK"/>
        </w:rPr>
        <w:t xml:space="preserve">, zapísaná v Obchodnom registri Okresného súdu </w:t>
      </w:r>
      <w:r w:rsidR="00CD4F8C" w:rsidRPr="00243FCC">
        <w:rPr>
          <w:rFonts w:ascii="Segoe UI" w:hAnsi="Segoe UI" w:cs="Segoe UI"/>
          <w:sz w:val="20"/>
          <w:szCs w:val="20"/>
          <w:lang w:val="sk-SK"/>
        </w:rPr>
        <w:t>Trnava</w:t>
      </w:r>
      <w:r w:rsidR="003274FD" w:rsidRPr="00243FCC">
        <w:rPr>
          <w:rFonts w:ascii="Segoe UI" w:hAnsi="Segoe UI" w:cs="Segoe UI"/>
          <w:sz w:val="20"/>
          <w:szCs w:val="20"/>
          <w:lang w:val="sk-SK"/>
        </w:rPr>
        <w:t>,</w:t>
      </w:r>
      <w:r w:rsidR="00846EBB" w:rsidRPr="00243FCC">
        <w:rPr>
          <w:rFonts w:ascii="Segoe UI" w:hAnsi="Segoe UI" w:cs="Segoe UI"/>
          <w:sz w:val="20"/>
          <w:szCs w:val="20"/>
          <w:lang w:val="sk-SK"/>
        </w:rPr>
        <w:t xml:space="preserve"> oddiel: </w:t>
      </w:r>
      <w:proofErr w:type="spellStart"/>
      <w:r w:rsidR="00846EBB" w:rsidRPr="00243FCC">
        <w:rPr>
          <w:rFonts w:ascii="Segoe UI" w:hAnsi="Segoe UI" w:cs="Segoe UI"/>
          <w:sz w:val="20"/>
          <w:szCs w:val="20"/>
          <w:lang w:val="sk-SK"/>
        </w:rPr>
        <w:t>Sro</w:t>
      </w:r>
      <w:proofErr w:type="spellEnd"/>
      <w:r w:rsidR="00846EBB" w:rsidRPr="00243FCC">
        <w:rPr>
          <w:rFonts w:ascii="Segoe UI" w:hAnsi="Segoe UI" w:cs="Segoe UI"/>
          <w:sz w:val="20"/>
          <w:szCs w:val="20"/>
          <w:lang w:val="sk-SK"/>
        </w:rPr>
        <w:t xml:space="preserve">, vložka č. </w:t>
      </w:r>
      <w:bookmarkEnd w:id="3"/>
      <w:r w:rsidR="00423A11" w:rsidRPr="00243FCC">
        <w:rPr>
          <w:rFonts w:ascii="Segoe UI" w:hAnsi="Segoe UI" w:cs="Segoe UI"/>
          <w:sz w:val="20"/>
          <w:szCs w:val="20"/>
          <w:lang w:val="sk-SK"/>
        </w:rPr>
        <w:t xml:space="preserve">47261/T </w:t>
      </w:r>
      <w:r w:rsidR="00EF625F" w:rsidRPr="004C33E2">
        <w:rPr>
          <w:rFonts w:ascii="Segoe UI" w:hAnsi="Segoe UI" w:cs="Segoe UI"/>
          <w:color w:val="000000" w:themeColor="text1"/>
          <w:sz w:val="20"/>
          <w:szCs w:val="20"/>
          <w:lang w:val="sk-SK"/>
        </w:rPr>
        <w:t>(ďalej ako „</w:t>
      </w:r>
      <w:r w:rsidR="00EF625F" w:rsidRPr="004C33E2">
        <w:rPr>
          <w:rFonts w:ascii="Segoe UI" w:hAnsi="Segoe UI" w:cs="Segoe UI"/>
          <w:b/>
          <w:i/>
          <w:color w:val="000000" w:themeColor="text1"/>
          <w:sz w:val="20"/>
          <w:szCs w:val="20"/>
          <w:lang w:val="sk-SK"/>
        </w:rPr>
        <w:t>Prevádzkovateľ</w:t>
      </w:r>
      <w:r w:rsidR="00EF625F" w:rsidRPr="004C33E2">
        <w:rPr>
          <w:rFonts w:ascii="Segoe UI" w:hAnsi="Segoe UI" w:cs="Segoe UI"/>
          <w:color w:val="000000" w:themeColor="text1"/>
          <w:sz w:val="20"/>
          <w:szCs w:val="20"/>
          <w:lang w:val="sk-SK"/>
        </w:rPr>
        <w:t>“ alebo ako „</w:t>
      </w:r>
      <w:r w:rsidR="00EF625F" w:rsidRPr="004C33E2">
        <w:rPr>
          <w:rFonts w:ascii="Segoe UI" w:hAnsi="Segoe UI" w:cs="Segoe UI"/>
          <w:b/>
          <w:i/>
          <w:color w:val="000000" w:themeColor="text1"/>
          <w:sz w:val="20"/>
          <w:szCs w:val="20"/>
          <w:lang w:val="sk-SK"/>
        </w:rPr>
        <w:t>my</w:t>
      </w:r>
      <w:r w:rsidR="00EF625F" w:rsidRPr="004C33E2">
        <w:rPr>
          <w:rFonts w:ascii="Segoe UI" w:hAnsi="Segoe UI" w:cs="Segoe UI"/>
          <w:color w:val="000000" w:themeColor="text1"/>
          <w:sz w:val="20"/>
          <w:szCs w:val="20"/>
          <w:lang w:val="sk-SK"/>
        </w:rPr>
        <w:t>“ v zodpovedajúcom gramatickom tvare)</w:t>
      </w:r>
      <w:r w:rsidR="00F073EC" w:rsidRPr="004C33E2">
        <w:rPr>
          <w:rFonts w:ascii="Segoe UI" w:hAnsi="Segoe UI" w:cs="Segoe UI"/>
          <w:color w:val="000000" w:themeColor="text1"/>
          <w:sz w:val="20"/>
          <w:szCs w:val="20"/>
          <w:lang w:val="sk-SK"/>
        </w:rPr>
        <w:t>, ku ktorému dochádza na webovej stránke</w:t>
      </w:r>
      <w:r w:rsidR="00151B2D" w:rsidRPr="004C33E2">
        <w:rPr>
          <w:rFonts w:ascii="Segoe UI" w:hAnsi="Segoe UI" w:cs="Segoe UI"/>
          <w:color w:val="000000" w:themeColor="text1"/>
          <w:sz w:val="20"/>
          <w:szCs w:val="20"/>
          <w:lang w:val="sk-SK"/>
        </w:rPr>
        <w:t xml:space="preserve"> Prevádzkovateľa</w:t>
      </w:r>
      <w:r w:rsidR="00F073EC" w:rsidRPr="004C33E2">
        <w:rPr>
          <w:rFonts w:ascii="Segoe UI" w:hAnsi="Segoe UI" w:cs="Segoe UI"/>
          <w:color w:val="000000" w:themeColor="text1"/>
          <w:sz w:val="20"/>
          <w:szCs w:val="20"/>
          <w:lang w:val="sk-SK"/>
        </w:rPr>
        <w:t xml:space="preserve"> </w:t>
      </w:r>
      <w:hyperlink r:id="rId6" w:history="1">
        <w:r w:rsidR="00423A11" w:rsidRPr="004C33E2">
          <w:rPr>
            <w:rStyle w:val="Hyperlink"/>
            <w:rFonts w:ascii="Segoe UI" w:hAnsi="Segoe UI" w:cs="Segoe UI"/>
            <w:sz w:val="20"/>
            <w:szCs w:val="20"/>
            <w:lang w:val="sk-SK"/>
          </w:rPr>
          <w:t>www.oprava-vytlkov.sk</w:t>
        </w:r>
      </w:hyperlink>
      <w:r w:rsidR="003274FD" w:rsidRPr="004C33E2">
        <w:rPr>
          <w:rFonts w:ascii="Segoe UI" w:hAnsi="Segoe UI" w:cs="Segoe UI"/>
          <w:sz w:val="20"/>
          <w:szCs w:val="20"/>
          <w:lang w:val="sk-SK"/>
        </w:rPr>
        <w:t xml:space="preserve"> </w:t>
      </w:r>
      <w:r w:rsidR="00151B2D" w:rsidRPr="00B85127">
        <w:rPr>
          <w:rStyle w:val="Hyperlink"/>
          <w:rFonts w:ascii="Segoe UI" w:hAnsi="Segoe UI" w:cs="Segoe UI"/>
          <w:sz w:val="20"/>
          <w:szCs w:val="20"/>
          <w:u w:val="none"/>
          <w:lang w:val="sk-SK"/>
        </w:rPr>
        <w:t>(ďalej ako „</w:t>
      </w:r>
      <w:r w:rsidR="00151B2D" w:rsidRPr="004C33E2">
        <w:rPr>
          <w:rStyle w:val="Hyperlink"/>
          <w:rFonts w:ascii="Segoe UI" w:hAnsi="Segoe UI" w:cs="Segoe UI"/>
          <w:b/>
          <w:bCs/>
          <w:i/>
          <w:iCs/>
          <w:sz w:val="20"/>
          <w:szCs w:val="20"/>
          <w:u w:val="none"/>
          <w:lang w:val="sk-SK"/>
        </w:rPr>
        <w:t>webová stránka</w:t>
      </w:r>
      <w:r w:rsidR="00151B2D" w:rsidRPr="004C33E2">
        <w:rPr>
          <w:rStyle w:val="Hyperlink"/>
          <w:rFonts w:ascii="Segoe UI" w:hAnsi="Segoe UI" w:cs="Segoe UI"/>
          <w:sz w:val="20"/>
          <w:szCs w:val="20"/>
          <w:u w:val="none"/>
          <w:lang w:val="sk-SK"/>
        </w:rPr>
        <w:t>“)</w:t>
      </w:r>
      <w:r w:rsidR="00F073EC" w:rsidRPr="004C33E2">
        <w:rPr>
          <w:rFonts w:ascii="Segoe UI" w:hAnsi="Segoe UI" w:cs="Segoe UI"/>
          <w:color w:val="000000" w:themeColor="text1"/>
          <w:sz w:val="20"/>
          <w:szCs w:val="20"/>
          <w:lang w:val="sk-SK"/>
        </w:rPr>
        <w:t xml:space="preserve"> </w:t>
      </w:r>
      <w:bookmarkStart w:id="4" w:name="_Hlk32417566"/>
      <w:r w:rsidR="00F073EC" w:rsidRPr="004C33E2">
        <w:rPr>
          <w:rFonts w:ascii="Segoe UI" w:hAnsi="Segoe UI" w:cs="Segoe UI"/>
          <w:color w:val="000000" w:themeColor="text1"/>
          <w:sz w:val="20"/>
          <w:szCs w:val="20"/>
          <w:lang w:val="sk-SK"/>
        </w:rPr>
        <w:t xml:space="preserve">a prostredníctvom profilov </w:t>
      </w:r>
      <w:r w:rsidR="00FD3147" w:rsidRPr="004C33E2">
        <w:rPr>
          <w:rFonts w:ascii="Segoe UI" w:hAnsi="Segoe UI" w:cs="Segoe UI"/>
          <w:color w:val="000000" w:themeColor="text1"/>
          <w:sz w:val="20"/>
          <w:szCs w:val="20"/>
          <w:lang w:val="sk-SK"/>
        </w:rPr>
        <w:t>Prevádzkovateľa na sociálnych sieťach Facebook</w:t>
      </w:r>
      <w:r w:rsidR="006315D6" w:rsidRPr="004C33E2">
        <w:rPr>
          <w:rFonts w:ascii="Segoe UI" w:hAnsi="Segoe UI" w:cs="Segoe UI"/>
          <w:color w:val="000000" w:themeColor="text1"/>
          <w:sz w:val="20"/>
          <w:szCs w:val="20"/>
          <w:lang w:val="sk-SK"/>
        </w:rPr>
        <w:t xml:space="preserve"> a</w:t>
      </w:r>
      <w:r w:rsidR="003274FD" w:rsidRPr="004C33E2">
        <w:rPr>
          <w:rFonts w:ascii="Segoe UI" w:hAnsi="Segoe UI" w:cs="Segoe UI"/>
          <w:color w:val="000000" w:themeColor="text1"/>
          <w:sz w:val="20"/>
          <w:szCs w:val="20"/>
          <w:lang w:val="sk-SK"/>
        </w:rPr>
        <w:t> </w:t>
      </w:r>
      <w:r w:rsidR="00FD3147" w:rsidRPr="004C33E2">
        <w:rPr>
          <w:rFonts w:ascii="Segoe UI" w:hAnsi="Segoe UI" w:cs="Segoe UI"/>
          <w:color w:val="000000" w:themeColor="text1"/>
          <w:sz w:val="20"/>
          <w:szCs w:val="20"/>
          <w:lang w:val="sk-SK"/>
        </w:rPr>
        <w:t>INSTAGRAM</w:t>
      </w:r>
      <w:bookmarkEnd w:id="4"/>
      <w:r w:rsidR="003274FD" w:rsidRPr="004C33E2">
        <w:rPr>
          <w:rFonts w:ascii="Segoe UI" w:hAnsi="Segoe UI" w:cs="Segoe UI"/>
          <w:color w:val="000000" w:themeColor="text1"/>
          <w:sz w:val="20"/>
          <w:szCs w:val="20"/>
          <w:lang w:val="sk-SK"/>
        </w:rPr>
        <w:t xml:space="preserve"> s názvom „</w:t>
      </w:r>
      <w:r w:rsidR="00423A11" w:rsidRPr="004C33E2">
        <w:rPr>
          <w:rFonts w:ascii="Segoe UI" w:hAnsi="Segoe UI" w:cs="Segoe UI"/>
          <w:color w:val="000000" w:themeColor="text1"/>
          <w:sz w:val="20"/>
          <w:szCs w:val="20"/>
          <w:lang w:val="sk-SK"/>
        </w:rPr>
        <w:t>Oprava výtlkov ECO technológiou</w:t>
      </w:r>
      <w:r w:rsidR="007F5FAA" w:rsidRPr="004C33E2">
        <w:rPr>
          <w:rFonts w:ascii="Segoe UI" w:hAnsi="Segoe UI" w:cs="Segoe UI"/>
          <w:color w:val="000000" w:themeColor="text1"/>
          <w:sz w:val="20"/>
          <w:szCs w:val="20"/>
          <w:lang w:val="sk-SK"/>
        </w:rPr>
        <w:t xml:space="preserve"> / </w:t>
      </w:r>
      <w:proofErr w:type="spellStart"/>
      <w:r w:rsidR="00423A11" w:rsidRPr="004C33E2">
        <w:rPr>
          <w:rFonts w:ascii="Segoe UI" w:hAnsi="Segoe UI" w:cs="Segoe UI"/>
          <w:color w:val="000000" w:themeColor="text1"/>
          <w:sz w:val="20"/>
          <w:szCs w:val="20"/>
          <w:lang w:val="sk-SK"/>
        </w:rPr>
        <w:t>opravavytlkov</w:t>
      </w:r>
      <w:proofErr w:type="spellEnd"/>
      <w:r w:rsidR="003274FD" w:rsidRPr="004C33E2">
        <w:rPr>
          <w:rFonts w:ascii="Segoe UI" w:hAnsi="Segoe UI" w:cs="Segoe UI"/>
          <w:color w:val="000000" w:themeColor="text1"/>
          <w:sz w:val="20"/>
          <w:szCs w:val="20"/>
          <w:lang w:val="sk-SK"/>
        </w:rPr>
        <w:t>“.</w:t>
      </w:r>
    </w:p>
    <w:p w14:paraId="09BEE342" w14:textId="2E20D025" w:rsidR="007B0993" w:rsidRPr="004C33E2" w:rsidRDefault="007B0993" w:rsidP="008F362D">
      <w:pPr>
        <w:pStyle w:val="Predvolen"/>
        <w:ind w:left="284"/>
        <w:jc w:val="both"/>
        <w:rPr>
          <w:rFonts w:ascii="Segoe UI" w:hAnsi="Segoe UI" w:cs="Segoe UI"/>
          <w:color w:val="000000" w:themeColor="text1"/>
          <w:sz w:val="20"/>
          <w:szCs w:val="20"/>
          <w:lang w:val="sk-SK"/>
        </w:rPr>
      </w:pPr>
    </w:p>
    <w:p w14:paraId="3BDDD7C2" w14:textId="55D8FF1D" w:rsidR="007B0993" w:rsidRPr="004C33E2" w:rsidRDefault="007B0993" w:rsidP="008F362D">
      <w:pPr>
        <w:pStyle w:val="Predvolen"/>
        <w:ind w:left="284"/>
        <w:jc w:val="both"/>
        <w:rPr>
          <w:rFonts w:ascii="Segoe UI" w:hAnsi="Segoe UI" w:cs="Segoe UI"/>
          <w:color w:val="000000" w:themeColor="text1"/>
          <w:sz w:val="20"/>
          <w:szCs w:val="20"/>
          <w:lang w:val="sk-SK"/>
        </w:rPr>
      </w:pPr>
      <w:r w:rsidRPr="004C33E2">
        <w:rPr>
          <w:rFonts w:ascii="Segoe UI" w:hAnsi="Segoe UI" w:cs="Segoe UI"/>
          <w:color w:val="000000" w:themeColor="text1"/>
          <w:sz w:val="20"/>
          <w:szCs w:val="20"/>
          <w:lang w:val="sk-SK"/>
        </w:rPr>
        <w:t xml:space="preserve">Informácie o spracúvaní osobných údajov, ku ktorému dochádza mimo webovej stránky </w:t>
      </w:r>
      <w:r w:rsidR="00846EBB" w:rsidRPr="004C33E2">
        <w:rPr>
          <w:rFonts w:ascii="Segoe UI" w:hAnsi="Segoe UI" w:cs="Segoe UI"/>
          <w:color w:val="000000" w:themeColor="text1"/>
          <w:sz w:val="20"/>
          <w:szCs w:val="20"/>
          <w:lang w:val="sk-SK"/>
        </w:rPr>
        <w:t xml:space="preserve">alebo profilov na sociálnych sieťach </w:t>
      </w:r>
      <w:r w:rsidRPr="004C33E2">
        <w:rPr>
          <w:rFonts w:ascii="Segoe UI" w:hAnsi="Segoe UI" w:cs="Segoe UI"/>
          <w:color w:val="000000" w:themeColor="text1"/>
          <w:sz w:val="20"/>
          <w:szCs w:val="20"/>
          <w:lang w:val="sk-SK"/>
        </w:rPr>
        <w:t xml:space="preserve">Prevádzkovateľa, má Prevádzkovateľ zdokumentované v príslušných interných predpisoch a v relevantnom prípade Vám ich poskytne. </w:t>
      </w:r>
    </w:p>
    <w:bookmarkEnd w:id="2"/>
    <w:p w14:paraId="2E758011" w14:textId="77777777" w:rsidR="005E26A2" w:rsidRPr="004C33E2" w:rsidRDefault="005E26A2" w:rsidP="005E26A2">
      <w:pPr>
        <w:pStyle w:val="Predvolen"/>
        <w:jc w:val="both"/>
        <w:rPr>
          <w:rFonts w:ascii="Segoe UI" w:hAnsi="Segoe UI" w:cs="Segoe UI"/>
          <w:color w:val="000000" w:themeColor="text1"/>
          <w:sz w:val="20"/>
          <w:szCs w:val="20"/>
          <w:lang w:val="sk-SK"/>
        </w:rPr>
      </w:pPr>
    </w:p>
    <w:p w14:paraId="6CBEE20B" w14:textId="698E3DB7" w:rsidR="005E26A2" w:rsidRPr="004C33E2" w:rsidRDefault="005E26A2" w:rsidP="005E26A2">
      <w:pPr>
        <w:pStyle w:val="Predvolen"/>
        <w:ind w:left="284"/>
        <w:jc w:val="both"/>
        <w:rPr>
          <w:rFonts w:ascii="Segoe UI" w:hAnsi="Segoe UI" w:cs="Segoe UI"/>
          <w:color w:val="000000" w:themeColor="text1"/>
          <w:sz w:val="20"/>
          <w:szCs w:val="20"/>
          <w:lang w:val="sk-SK"/>
        </w:rPr>
      </w:pPr>
      <w:r w:rsidRPr="004C33E2">
        <w:rPr>
          <w:rFonts w:ascii="Segoe UI" w:hAnsi="Segoe UI" w:cs="Segoe UI"/>
          <w:b/>
          <w:bCs/>
          <w:color w:val="000000" w:themeColor="text1"/>
          <w:sz w:val="20"/>
          <w:szCs w:val="20"/>
          <w:lang w:val="sk-SK"/>
        </w:rPr>
        <w:t>Prostredníctvom týchto Zásad Vám Prevádzkovateľ poskytuje informácie o tom, prečo sú Vaše osobné údaje spracúvané, akým spôsobom sú spracúvané, ako dlho ich Prevádzkovateľ uchováva, aké sú Vaše práva v súvislosti so spracúvaním Vašich osobných údajov a ďalšie relevantné informácie o spracúvaní Vašich osobných údajov</w:t>
      </w:r>
      <w:r w:rsidRPr="004C33E2">
        <w:rPr>
          <w:rFonts w:ascii="Segoe UI" w:hAnsi="Segoe UI" w:cs="Segoe UI"/>
          <w:color w:val="000000" w:themeColor="text1"/>
          <w:sz w:val="20"/>
          <w:szCs w:val="20"/>
          <w:lang w:val="sk-SK"/>
        </w:rPr>
        <w:t>. Prostredníctvom týchto Zásad si Prevádzkovateľ plní informačnú povinnosť voči všetkým dotknutým osobám tak v prípade, ak Prevádzkovateľ získal osobné údaje priamo od Vás</w:t>
      </w:r>
      <w:r w:rsidR="006532B0" w:rsidRPr="004C33E2">
        <w:rPr>
          <w:rFonts w:ascii="Segoe UI" w:hAnsi="Segoe UI" w:cs="Segoe UI"/>
          <w:color w:val="000000" w:themeColor="text1"/>
          <w:sz w:val="20"/>
          <w:szCs w:val="20"/>
          <w:lang w:val="sk-SK"/>
        </w:rPr>
        <w:t xml:space="preserve"> ako dotknutej osoby</w:t>
      </w:r>
      <w:r w:rsidRPr="004C33E2">
        <w:rPr>
          <w:rFonts w:ascii="Segoe UI" w:hAnsi="Segoe UI" w:cs="Segoe UI"/>
          <w:color w:val="000000" w:themeColor="text1"/>
          <w:sz w:val="20"/>
          <w:szCs w:val="20"/>
          <w:lang w:val="sk-SK"/>
        </w:rPr>
        <w:t xml:space="preserve"> ako aj v prípade, ak získal Vaše osobné údaje z iného zdroja</w:t>
      </w:r>
      <w:r w:rsidR="006532B0" w:rsidRPr="004C33E2">
        <w:rPr>
          <w:rFonts w:ascii="Segoe UI" w:hAnsi="Segoe UI" w:cs="Segoe UI"/>
          <w:color w:val="000000" w:themeColor="text1"/>
          <w:sz w:val="20"/>
          <w:szCs w:val="20"/>
          <w:lang w:val="sk-SK"/>
        </w:rPr>
        <w:t xml:space="preserve">. </w:t>
      </w:r>
    </w:p>
    <w:p w14:paraId="59E53F23" w14:textId="77777777" w:rsidR="003E44C5" w:rsidRPr="004C33E2" w:rsidRDefault="003E44C5" w:rsidP="00A926CD">
      <w:pPr>
        <w:pStyle w:val="Predvolen"/>
        <w:jc w:val="both"/>
        <w:rPr>
          <w:rFonts w:ascii="Segoe UI" w:hAnsi="Segoe UI" w:cs="Segoe UI"/>
          <w:color w:val="000000" w:themeColor="text1"/>
          <w:sz w:val="20"/>
          <w:szCs w:val="20"/>
          <w:lang w:val="sk-SK"/>
        </w:rPr>
      </w:pPr>
    </w:p>
    <w:p w14:paraId="17599C19" w14:textId="64088DF8" w:rsidR="005B692F" w:rsidRPr="004C33E2" w:rsidRDefault="001028B9" w:rsidP="001028B9">
      <w:pPr>
        <w:pStyle w:val="Predvolen"/>
        <w:ind w:left="284"/>
        <w:jc w:val="both"/>
        <w:rPr>
          <w:rFonts w:ascii="Segoe UI" w:hAnsi="Segoe UI" w:cs="Segoe UI"/>
          <w:color w:val="000000" w:themeColor="text1"/>
          <w:sz w:val="20"/>
          <w:szCs w:val="20"/>
          <w:lang w:val="sk-SK"/>
        </w:rPr>
      </w:pPr>
      <w:r w:rsidRPr="004C33E2">
        <w:rPr>
          <w:rFonts w:ascii="Segoe UI" w:hAnsi="Segoe UI" w:cs="Segoe UI"/>
          <w:color w:val="000000" w:themeColor="text1"/>
          <w:sz w:val="20"/>
          <w:szCs w:val="20"/>
          <w:lang w:val="sk-SK"/>
        </w:rPr>
        <w:t xml:space="preserve">Prevádzkovateľ </w:t>
      </w:r>
      <w:r w:rsidR="005B692F" w:rsidRPr="004C33E2">
        <w:rPr>
          <w:rFonts w:ascii="Segoe UI" w:hAnsi="Segoe UI" w:cs="Segoe UI"/>
          <w:color w:val="000000" w:themeColor="text1"/>
          <w:sz w:val="20"/>
          <w:szCs w:val="20"/>
          <w:lang w:val="sk-SK"/>
        </w:rPr>
        <w:t>spracúvané</w:t>
      </w:r>
      <w:r w:rsidRPr="004C33E2">
        <w:rPr>
          <w:rFonts w:ascii="Segoe UI" w:hAnsi="Segoe UI" w:cs="Segoe UI"/>
          <w:color w:val="000000" w:themeColor="text1"/>
          <w:sz w:val="20"/>
          <w:szCs w:val="20"/>
          <w:lang w:val="sk-SK"/>
        </w:rPr>
        <w:t xml:space="preserve"> Vaše osobné údaje</w:t>
      </w:r>
      <w:r w:rsidR="005B692F" w:rsidRPr="004C33E2">
        <w:rPr>
          <w:rFonts w:ascii="Segoe UI" w:hAnsi="Segoe UI" w:cs="Segoe UI"/>
          <w:color w:val="000000" w:themeColor="text1"/>
          <w:sz w:val="20"/>
          <w:szCs w:val="20"/>
          <w:lang w:val="sk-SK"/>
        </w:rPr>
        <w:t xml:space="preserve"> v súlade s Nariadením Európskeho parlamentu a Rady Európskej Únie 2016/679 o ochrane fyzických osôb pri spracúvaní osobných údajov a o voľnom pohybe takýchto údajov, ktorým sa zrušuje smernica 95/46/ES (všeobecné nariadeni</w:t>
      </w:r>
      <w:r w:rsidR="00EA6B0B" w:rsidRPr="004C33E2">
        <w:rPr>
          <w:rFonts w:ascii="Segoe UI" w:hAnsi="Segoe UI" w:cs="Segoe UI"/>
          <w:color w:val="000000" w:themeColor="text1"/>
          <w:sz w:val="20"/>
          <w:szCs w:val="20"/>
          <w:lang w:val="sk-SK"/>
        </w:rPr>
        <w:t>e o ochrane údajov) (ďalej ako „</w:t>
      </w:r>
      <w:r w:rsidR="005B692F" w:rsidRPr="004C33E2">
        <w:rPr>
          <w:rFonts w:ascii="Segoe UI" w:hAnsi="Segoe UI" w:cs="Segoe UI"/>
          <w:b/>
          <w:i/>
          <w:iCs/>
          <w:color w:val="000000" w:themeColor="text1"/>
          <w:sz w:val="20"/>
          <w:szCs w:val="20"/>
          <w:lang w:val="sk-SK"/>
        </w:rPr>
        <w:t>Nariadenie</w:t>
      </w:r>
      <w:r w:rsidR="00EF625F" w:rsidRPr="004C33E2">
        <w:rPr>
          <w:rFonts w:ascii="Segoe UI" w:hAnsi="Segoe UI" w:cs="Segoe UI"/>
          <w:color w:val="000000" w:themeColor="text1"/>
          <w:sz w:val="20"/>
          <w:szCs w:val="20"/>
          <w:lang w:val="sk-SK"/>
        </w:rPr>
        <w:t xml:space="preserve">“), </w:t>
      </w:r>
      <w:r w:rsidR="005B692F" w:rsidRPr="004C33E2">
        <w:rPr>
          <w:rFonts w:ascii="Segoe UI" w:hAnsi="Segoe UI" w:cs="Segoe UI"/>
          <w:color w:val="000000" w:themeColor="text1"/>
          <w:sz w:val="20"/>
          <w:szCs w:val="20"/>
          <w:lang w:val="sk-SK"/>
        </w:rPr>
        <w:t>príslušnými slovenskými právnymi predpismi, najmä zákonom č. 18/2018 Z. z. o ochrane osobných údajov a o zmene a doplnení niektorých zákonov</w:t>
      </w:r>
      <w:r w:rsidR="00EF625F" w:rsidRPr="004C33E2">
        <w:rPr>
          <w:rFonts w:ascii="Segoe UI" w:hAnsi="Segoe UI" w:cs="Segoe UI"/>
          <w:color w:val="000000" w:themeColor="text1"/>
          <w:sz w:val="20"/>
          <w:szCs w:val="20"/>
          <w:lang w:val="sk-SK"/>
        </w:rPr>
        <w:t xml:space="preserve"> (ďalej ako „</w:t>
      </w:r>
      <w:r w:rsidR="00EF625F" w:rsidRPr="004C33E2">
        <w:rPr>
          <w:rFonts w:ascii="Segoe UI" w:hAnsi="Segoe UI" w:cs="Segoe UI"/>
          <w:b/>
          <w:i/>
          <w:color w:val="000000" w:themeColor="text1"/>
          <w:sz w:val="20"/>
          <w:szCs w:val="20"/>
          <w:lang w:val="sk-SK"/>
        </w:rPr>
        <w:t>Zákon</w:t>
      </w:r>
      <w:r w:rsidR="00EF625F" w:rsidRPr="004C33E2">
        <w:rPr>
          <w:rFonts w:ascii="Segoe UI" w:hAnsi="Segoe UI" w:cs="Segoe UI"/>
          <w:color w:val="000000" w:themeColor="text1"/>
          <w:sz w:val="20"/>
          <w:szCs w:val="20"/>
          <w:lang w:val="sk-SK"/>
        </w:rPr>
        <w:t xml:space="preserve">“) a ostatnými predpismi o ochrane </w:t>
      </w:r>
      <w:r w:rsidR="00F55853" w:rsidRPr="004C33E2">
        <w:rPr>
          <w:rFonts w:ascii="Segoe UI" w:hAnsi="Segoe UI" w:cs="Segoe UI"/>
          <w:color w:val="000000" w:themeColor="text1"/>
          <w:sz w:val="20"/>
          <w:szCs w:val="20"/>
          <w:lang w:val="sk-SK"/>
        </w:rPr>
        <w:t>osobných údajov (</w:t>
      </w:r>
      <w:r w:rsidR="00F55853" w:rsidRPr="004C33E2">
        <w:rPr>
          <w:rFonts w:ascii="Segoe UI" w:hAnsi="Segoe UI" w:cs="Segoe UI"/>
          <w:i/>
          <w:color w:val="000000" w:themeColor="text1"/>
          <w:sz w:val="20"/>
          <w:szCs w:val="20"/>
          <w:lang w:val="sk-SK"/>
        </w:rPr>
        <w:t>Nariadenie</w:t>
      </w:r>
      <w:r w:rsidR="00EF625F" w:rsidRPr="004C33E2">
        <w:rPr>
          <w:rFonts w:ascii="Segoe UI" w:hAnsi="Segoe UI" w:cs="Segoe UI"/>
          <w:color w:val="000000" w:themeColor="text1"/>
          <w:sz w:val="20"/>
          <w:szCs w:val="20"/>
          <w:lang w:val="sk-SK"/>
        </w:rPr>
        <w:t xml:space="preserve">, </w:t>
      </w:r>
      <w:r w:rsidR="00EF625F" w:rsidRPr="004C33E2">
        <w:rPr>
          <w:rFonts w:ascii="Segoe UI" w:hAnsi="Segoe UI" w:cs="Segoe UI"/>
          <w:i/>
          <w:color w:val="000000" w:themeColor="text1"/>
          <w:sz w:val="20"/>
          <w:szCs w:val="20"/>
          <w:lang w:val="sk-SK"/>
        </w:rPr>
        <w:t>Zákon</w:t>
      </w:r>
      <w:r w:rsidR="00EF625F" w:rsidRPr="004C33E2">
        <w:rPr>
          <w:rFonts w:ascii="Segoe UI" w:hAnsi="Segoe UI" w:cs="Segoe UI"/>
          <w:color w:val="000000" w:themeColor="text1"/>
          <w:sz w:val="20"/>
          <w:szCs w:val="20"/>
          <w:lang w:val="sk-SK"/>
        </w:rPr>
        <w:t xml:space="preserve"> a ostatné predpisy o ochrane osobných údajov ďalej spolu </w:t>
      </w:r>
      <w:r w:rsidR="004551FA" w:rsidRPr="004C33E2">
        <w:rPr>
          <w:rFonts w:ascii="Segoe UI" w:hAnsi="Segoe UI" w:cs="Segoe UI"/>
          <w:color w:val="000000" w:themeColor="text1"/>
          <w:sz w:val="20"/>
          <w:szCs w:val="20"/>
          <w:lang w:val="sk-SK"/>
        </w:rPr>
        <w:t xml:space="preserve">aj </w:t>
      </w:r>
      <w:r w:rsidR="00EF625F" w:rsidRPr="004C33E2">
        <w:rPr>
          <w:rFonts w:ascii="Segoe UI" w:hAnsi="Segoe UI" w:cs="Segoe UI"/>
          <w:color w:val="000000" w:themeColor="text1"/>
          <w:sz w:val="20"/>
          <w:szCs w:val="20"/>
          <w:lang w:val="sk-SK"/>
        </w:rPr>
        <w:t>ako „</w:t>
      </w:r>
      <w:r w:rsidR="00EF625F" w:rsidRPr="004C33E2">
        <w:rPr>
          <w:rFonts w:ascii="Segoe UI" w:hAnsi="Segoe UI" w:cs="Segoe UI"/>
          <w:b/>
          <w:i/>
          <w:color w:val="000000" w:themeColor="text1"/>
          <w:sz w:val="20"/>
          <w:szCs w:val="20"/>
          <w:lang w:val="sk-SK"/>
        </w:rPr>
        <w:t>Predpisy o ochrane osobných údajov</w:t>
      </w:r>
      <w:r w:rsidR="00EF625F" w:rsidRPr="004C33E2">
        <w:rPr>
          <w:rFonts w:ascii="Segoe UI" w:hAnsi="Segoe UI" w:cs="Segoe UI"/>
          <w:color w:val="000000" w:themeColor="text1"/>
          <w:sz w:val="20"/>
          <w:szCs w:val="20"/>
          <w:lang w:val="sk-SK"/>
        </w:rPr>
        <w:t>“).</w:t>
      </w:r>
    </w:p>
    <w:bookmarkEnd w:id="0"/>
    <w:bookmarkEnd w:id="1"/>
    <w:p w14:paraId="18055A0A" w14:textId="77777777" w:rsidR="00607D19" w:rsidRPr="004C33E2" w:rsidRDefault="00607D19" w:rsidP="00607D19">
      <w:pPr>
        <w:pStyle w:val="Predvolen"/>
        <w:jc w:val="both"/>
        <w:rPr>
          <w:rFonts w:ascii="Segoe UI" w:hAnsi="Segoe UI" w:cs="Segoe UI"/>
          <w:color w:val="000000" w:themeColor="text1"/>
          <w:sz w:val="20"/>
          <w:szCs w:val="20"/>
          <w:lang w:val="sk-SK"/>
        </w:rPr>
      </w:pPr>
    </w:p>
    <w:p w14:paraId="19360F15" w14:textId="0BB88E3B" w:rsidR="00DC3947" w:rsidRPr="004C33E2" w:rsidRDefault="00607D19" w:rsidP="00DC3947">
      <w:pPr>
        <w:pStyle w:val="Predvolen"/>
        <w:ind w:left="284"/>
        <w:jc w:val="both"/>
        <w:rPr>
          <w:rFonts w:ascii="Segoe UI" w:hAnsi="Segoe UI" w:cs="Segoe UI"/>
          <w:color w:val="000000" w:themeColor="text1"/>
          <w:sz w:val="20"/>
          <w:szCs w:val="20"/>
          <w:lang w:val="sk-SK"/>
        </w:rPr>
      </w:pPr>
      <w:bookmarkStart w:id="5" w:name="_Hlk32413540"/>
      <w:r w:rsidRPr="004C33E2">
        <w:rPr>
          <w:rFonts w:ascii="Segoe UI" w:hAnsi="Segoe UI" w:cs="Segoe UI"/>
          <w:color w:val="000000" w:themeColor="text1"/>
          <w:sz w:val="20"/>
          <w:szCs w:val="20"/>
          <w:lang w:val="sk-SK"/>
        </w:rPr>
        <w:t>Prevádzkovateľa môžete vo veciach týkajúcich sa spracúvania a ochrany osobných údajov kontaktovať na adrese</w:t>
      </w:r>
      <w:r w:rsidR="00E37194" w:rsidRPr="00243FCC">
        <w:rPr>
          <w:rFonts w:ascii="Segoe UI" w:hAnsi="Segoe UI" w:cs="Segoe UI"/>
          <w:b/>
          <w:bCs/>
          <w:sz w:val="20"/>
          <w:szCs w:val="20"/>
          <w:lang w:val="sk-SK"/>
        </w:rPr>
        <w:t xml:space="preserve"> </w:t>
      </w:r>
      <w:r w:rsidR="00AD34D0" w:rsidRPr="00243FCC">
        <w:rPr>
          <w:rFonts w:ascii="Segoe UI" w:hAnsi="Segoe UI" w:cs="Segoe UI"/>
          <w:b/>
          <w:bCs/>
          <w:sz w:val="20"/>
          <w:szCs w:val="20"/>
          <w:lang w:val="sk-SK"/>
        </w:rPr>
        <w:t>PENSYS s. r. o.</w:t>
      </w:r>
      <w:r w:rsidR="003274FD" w:rsidRPr="00243FCC">
        <w:rPr>
          <w:rFonts w:ascii="Segoe UI" w:hAnsi="Segoe UI" w:cs="Segoe UI"/>
          <w:b/>
          <w:bCs/>
          <w:sz w:val="20"/>
          <w:szCs w:val="20"/>
          <w:lang w:val="sk-SK"/>
        </w:rPr>
        <w:t xml:space="preserve">, </w:t>
      </w:r>
      <w:r w:rsidR="00AD34D0" w:rsidRPr="00243FCC">
        <w:rPr>
          <w:rFonts w:ascii="Segoe UI" w:hAnsi="Segoe UI" w:cs="Segoe UI"/>
          <w:b/>
          <w:bCs/>
          <w:sz w:val="20"/>
          <w:szCs w:val="20"/>
          <w:lang w:val="sk-SK"/>
        </w:rPr>
        <w:t>Hollého 743/21</w:t>
      </w:r>
      <w:r w:rsidR="003274FD" w:rsidRPr="00243FCC">
        <w:rPr>
          <w:rFonts w:ascii="Segoe UI" w:hAnsi="Segoe UI" w:cs="Segoe UI"/>
          <w:b/>
          <w:bCs/>
          <w:sz w:val="20"/>
          <w:szCs w:val="20"/>
          <w:lang w:val="sk-SK"/>
        </w:rPr>
        <w:t xml:space="preserve">, </w:t>
      </w:r>
      <w:r w:rsidR="00E37194" w:rsidRPr="00243FCC">
        <w:rPr>
          <w:rFonts w:ascii="Segoe UI" w:hAnsi="Segoe UI" w:cs="Segoe UI"/>
          <w:b/>
          <w:bCs/>
          <w:sz w:val="20"/>
          <w:szCs w:val="20"/>
          <w:lang w:val="sk-SK"/>
        </w:rPr>
        <w:t>9</w:t>
      </w:r>
      <w:r w:rsidR="00AD34D0" w:rsidRPr="00243FCC">
        <w:rPr>
          <w:rFonts w:ascii="Segoe UI" w:hAnsi="Segoe UI" w:cs="Segoe UI"/>
          <w:b/>
          <w:bCs/>
          <w:sz w:val="20"/>
          <w:szCs w:val="20"/>
          <w:lang w:val="sk-SK"/>
        </w:rPr>
        <w:t>05</w:t>
      </w:r>
      <w:r w:rsidR="00E37194" w:rsidRPr="00243FCC">
        <w:rPr>
          <w:rFonts w:ascii="Segoe UI" w:hAnsi="Segoe UI" w:cs="Segoe UI"/>
          <w:b/>
          <w:bCs/>
          <w:sz w:val="20"/>
          <w:szCs w:val="20"/>
          <w:lang w:val="sk-SK"/>
        </w:rPr>
        <w:t xml:space="preserve"> 01 </w:t>
      </w:r>
      <w:r w:rsidR="00AD34D0" w:rsidRPr="00243FCC">
        <w:rPr>
          <w:rFonts w:ascii="Segoe UI" w:hAnsi="Segoe UI" w:cs="Segoe UI"/>
          <w:b/>
          <w:bCs/>
          <w:sz w:val="20"/>
          <w:szCs w:val="20"/>
          <w:lang w:val="sk-SK"/>
        </w:rPr>
        <w:t>Senic</w:t>
      </w:r>
      <w:r w:rsidR="00E37194" w:rsidRPr="00243FCC">
        <w:rPr>
          <w:rFonts w:ascii="Segoe UI" w:hAnsi="Segoe UI" w:cs="Segoe UI"/>
          <w:b/>
          <w:bCs/>
          <w:sz w:val="20"/>
          <w:szCs w:val="20"/>
          <w:lang w:val="sk-SK"/>
        </w:rPr>
        <w:t>a</w:t>
      </w:r>
      <w:r w:rsidR="003274FD" w:rsidRPr="004C33E2">
        <w:rPr>
          <w:rFonts w:ascii="Segoe UI" w:hAnsi="Segoe UI" w:cs="Segoe UI"/>
          <w:color w:val="000000" w:themeColor="text1"/>
          <w:sz w:val="20"/>
          <w:szCs w:val="20"/>
          <w:lang w:val="sk-SK"/>
        </w:rPr>
        <w:t xml:space="preserve"> </w:t>
      </w:r>
      <w:r w:rsidRPr="00B85127">
        <w:rPr>
          <w:rFonts w:ascii="Segoe UI" w:hAnsi="Segoe UI" w:cs="Segoe UI"/>
          <w:color w:val="000000" w:themeColor="text1"/>
          <w:sz w:val="20"/>
          <w:szCs w:val="20"/>
          <w:lang w:val="sk-SK"/>
        </w:rPr>
        <w:t>alebo e-mailom na e-mailovú adresu</w:t>
      </w:r>
      <w:r w:rsidR="00C47FB3" w:rsidRPr="004C33E2">
        <w:rPr>
          <w:rFonts w:ascii="Segoe UI" w:hAnsi="Segoe UI" w:cs="Segoe UI"/>
          <w:color w:val="000000" w:themeColor="text1"/>
          <w:sz w:val="20"/>
          <w:szCs w:val="20"/>
          <w:lang w:val="sk-SK"/>
        </w:rPr>
        <w:t xml:space="preserve"> </w:t>
      </w:r>
      <w:hyperlink r:id="rId7" w:history="1">
        <w:r w:rsidR="00243FCC" w:rsidRPr="00243FCC">
          <w:rPr>
            <w:rStyle w:val="Hyperlink"/>
            <w:rFonts w:ascii="Segoe UI" w:hAnsi="Segoe UI" w:cs="Segoe UI"/>
            <w:b/>
            <w:bCs/>
            <w:sz w:val="20"/>
            <w:szCs w:val="20"/>
            <w:highlight w:val="yellow"/>
            <w:shd w:val="clear" w:color="auto" w:fill="FFFFFF" w:themeFill="background1"/>
            <w:lang w:val="sk-SK"/>
          </w:rPr>
          <w:t>info@oprava-vytlkov.sk</w:t>
        </w:r>
      </w:hyperlink>
      <w:r w:rsidR="003274FD" w:rsidRPr="00243FCC">
        <w:rPr>
          <w:rFonts w:ascii="Segoe UI" w:hAnsi="Segoe UI" w:cs="Segoe UI"/>
          <w:b/>
          <w:bCs/>
          <w:sz w:val="20"/>
          <w:szCs w:val="20"/>
          <w:shd w:val="clear" w:color="auto" w:fill="FFFFFF" w:themeFill="background1"/>
          <w:lang w:val="sk-SK"/>
        </w:rPr>
        <w:t>.</w:t>
      </w:r>
      <w:r w:rsidR="003274FD" w:rsidRPr="00243FCC">
        <w:rPr>
          <w:sz w:val="20"/>
          <w:szCs w:val="20"/>
          <w:lang w:val="sk-SK"/>
        </w:rPr>
        <w:t xml:space="preserve"> </w:t>
      </w:r>
      <w:r w:rsidR="00C47FB3" w:rsidRPr="004C33E2">
        <w:rPr>
          <w:rFonts w:ascii="Segoe UI" w:hAnsi="Segoe UI" w:cs="Segoe UI"/>
          <w:color w:val="000000" w:themeColor="text1"/>
          <w:sz w:val="18"/>
          <w:szCs w:val="18"/>
          <w:lang w:val="sk-SK"/>
        </w:rPr>
        <w:t xml:space="preserve"> </w:t>
      </w:r>
      <w:r w:rsidR="00DC3947" w:rsidRPr="00243FCC">
        <w:rPr>
          <w:rFonts w:ascii="Segoe UI" w:hAnsi="Segoe UI" w:cs="Segoe UI"/>
          <w:sz w:val="20"/>
          <w:szCs w:val="20"/>
          <w:lang w:val="sk-SK"/>
        </w:rPr>
        <w:t xml:space="preserve">Prevádzkovateľ v oblasti spracúvania a ochrany osobných údajov neurčil zodpovednú osobu. </w:t>
      </w:r>
    </w:p>
    <w:p w14:paraId="205BEAE1" w14:textId="49ED5E03" w:rsidR="00607D19" w:rsidRPr="004C33E2" w:rsidRDefault="00846EBB" w:rsidP="00E37194">
      <w:pPr>
        <w:pStyle w:val="Predvolen"/>
        <w:shd w:val="clear" w:color="auto" w:fill="FFFFFF" w:themeFill="background1"/>
        <w:ind w:left="284"/>
        <w:jc w:val="both"/>
        <w:rPr>
          <w:rFonts w:ascii="Segoe UI" w:hAnsi="Segoe UI" w:cs="Segoe UI"/>
          <w:color w:val="000000" w:themeColor="text1"/>
          <w:sz w:val="20"/>
          <w:szCs w:val="20"/>
          <w:lang w:val="sk-SK"/>
        </w:rPr>
      </w:pPr>
      <w:r w:rsidRPr="00243FCC">
        <w:rPr>
          <w:sz w:val="20"/>
          <w:szCs w:val="20"/>
          <w:lang w:val="sk-SK"/>
        </w:rPr>
        <w:t xml:space="preserve"> </w:t>
      </w:r>
      <w:r w:rsidR="000363EB" w:rsidRPr="00243FCC">
        <w:rPr>
          <w:sz w:val="18"/>
          <w:szCs w:val="18"/>
          <w:lang w:val="sk-SK"/>
        </w:rPr>
        <w:t xml:space="preserve"> </w:t>
      </w:r>
    </w:p>
    <w:bookmarkEnd w:id="5"/>
    <w:p w14:paraId="014E8AE4" w14:textId="77777777" w:rsidR="00607D19" w:rsidRPr="004C33E2" w:rsidRDefault="00607D19" w:rsidP="00607D19">
      <w:pPr>
        <w:pStyle w:val="Predvolen"/>
        <w:jc w:val="both"/>
        <w:rPr>
          <w:rFonts w:ascii="Segoe UI" w:hAnsi="Segoe UI" w:cs="Segoe UI"/>
          <w:color w:val="000000" w:themeColor="text1"/>
          <w:sz w:val="20"/>
          <w:szCs w:val="20"/>
          <w:lang w:val="sk-SK"/>
        </w:rPr>
      </w:pPr>
    </w:p>
    <w:p w14:paraId="3D32F571" w14:textId="77777777" w:rsidR="00607D19" w:rsidRPr="004C33E2" w:rsidRDefault="00607D19" w:rsidP="00607D19">
      <w:pPr>
        <w:pStyle w:val="Predvolen"/>
        <w:numPr>
          <w:ilvl w:val="0"/>
          <w:numId w:val="15"/>
        </w:numPr>
        <w:ind w:left="284" w:hanging="284"/>
        <w:rPr>
          <w:rFonts w:ascii="Segoe UI" w:hAnsi="Segoe UI" w:cs="Segoe UI"/>
          <w:b/>
          <w:color w:val="000000" w:themeColor="text1"/>
          <w:sz w:val="20"/>
          <w:szCs w:val="20"/>
          <w:lang w:val="sk-SK"/>
        </w:rPr>
      </w:pPr>
      <w:r w:rsidRPr="004C33E2">
        <w:rPr>
          <w:rFonts w:ascii="Segoe UI" w:hAnsi="Segoe UI" w:cs="Segoe UI"/>
          <w:b/>
          <w:color w:val="000000" w:themeColor="text1"/>
          <w:sz w:val="20"/>
          <w:szCs w:val="20"/>
          <w:lang w:val="sk-SK"/>
        </w:rPr>
        <w:t xml:space="preserve">KATEGÓRIE OSOBNÝCH ÚDAJOV </w:t>
      </w:r>
    </w:p>
    <w:p w14:paraId="66FEB4C2" w14:textId="77777777" w:rsidR="00607D19" w:rsidRPr="004C33E2" w:rsidRDefault="00607D19" w:rsidP="00607D19">
      <w:pPr>
        <w:pStyle w:val="Predvolen"/>
        <w:jc w:val="both"/>
        <w:rPr>
          <w:rFonts w:ascii="Segoe UI" w:hAnsi="Segoe UI" w:cs="Segoe UI"/>
          <w:bCs/>
          <w:color w:val="000000" w:themeColor="text1"/>
          <w:sz w:val="20"/>
          <w:szCs w:val="20"/>
          <w:lang w:val="sk-SK"/>
        </w:rPr>
      </w:pPr>
    </w:p>
    <w:p w14:paraId="5469716F" w14:textId="192160CA" w:rsidR="00607D19" w:rsidRPr="004C33E2" w:rsidRDefault="00607D19" w:rsidP="00607D19">
      <w:pPr>
        <w:pStyle w:val="Predvolen"/>
        <w:ind w:left="284"/>
        <w:jc w:val="both"/>
        <w:rPr>
          <w:rFonts w:ascii="Segoe UI" w:hAnsi="Segoe UI" w:cs="Segoe UI"/>
          <w:bCs/>
          <w:color w:val="000000" w:themeColor="text1"/>
          <w:sz w:val="20"/>
          <w:szCs w:val="20"/>
          <w:lang w:val="sk-SK"/>
        </w:rPr>
      </w:pPr>
      <w:r w:rsidRPr="004C33E2">
        <w:rPr>
          <w:rFonts w:ascii="Segoe UI" w:hAnsi="Segoe UI" w:cs="Segoe UI"/>
          <w:bCs/>
          <w:color w:val="000000" w:themeColor="text1"/>
          <w:sz w:val="20"/>
          <w:szCs w:val="20"/>
          <w:lang w:val="sk-SK"/>
        </w:rPr>
        <w:t xml:space="preserve">Prevádzkovateľ spracúva Vaše osobné údaje </w:t>
      </w:r>
      <w:r w:rsidRPr="004C33E2">
        <w:rPr>
          <w:rFonts w:ascii="Segoe UI" w:hAnsi="Segoe UI" w:cs="Segoe UI"/>
          <w:b/>
          <w:bCs/>
          <w:color w:val="000000" w:themeColor="text1"/>
          <w:sz w:val="20"/>
          <w:szCs w:val="20"/>
          <w:lang w:val="sk-SK"/>
        </w:rPr>
        <w:t>v súlade so zásadou minimalizácie</w:t>
      </w:r>
      <w:r w:rsidRPr="004C33E2">
        <w:rPr>
          <w:rFonts w:ascii="Segoe UI" w:hAnsi="Segoe UI" w:cs="Segoe UI"/>
          <w:bCs/>
          <w:color w:val="000000" w:themeColor="text1"/>
          <w:sz w:val="20"/>
          <w:szCs w:val="20"/>
          <w:lang w:val="sk-SK"/>
        </w:rPr>
        <w:t xml:space="preserve"> tak, aby mohol </w:t>
      </w:r>
      <w:r w:rsidR="000363EB" w:rsidRPr="004C33E2">
        <w:rPr>
          <w:rFonts w:ascii="Segoe UI" w:hAnsi="Segoe UI" w:cs="Segoe UI"/>
          <w:bCs/>
          <w:color w:val="000000" w:themeColor="text1"/>
          <w:sz w:val="20"/>
          <w:szCs w:val="20"/>
          <w:lang w:val="sk-SK"/>
        </w:rPr>
        <w:t>plniť</w:t>
      </w:r>
      <w:r w:rsidRPr="004C33E2">
        <w:rPr>
          <w:rFonts w:ascii="Segoe UI" w:hAnsi="Segoe UI" w:cs="Segoe UI"/>
          <w:bCs/>
          <w:color w:val="000000" w:themeColor="text1"/>
          <w:sz w:val="20"/>
          <w:szCs w:val="20"/>
          <w:lang w:val="sk-SK"/>
        </w:rPr>
        <w:t xml:space="preserve"> </w:t>
      </w:r>
      <w:r w:rsidR="00A607D7" w:rsidRPr="004C33E2">
        <w:rPr>
          <w:rFonts w:ascii="Segoe UI" w:hAnsi="Segoe UI" w:cs="Segoe UI"/>
          <w:bCs/>
          <w:color w:val="000000" w:themeColor="text1"/>
          <w:sz w:val="20"/>
          <w:szCs w:val="20"/>
          <w:lang w:val="sk-SK"/>
        </w:rPr>
        <w:t>uzatvorené zmluvy,</w:t>
      </w:r>
      <w:r w:rsidRPr="004C33E2">
        <w:rPr>
          <w:rFonts w:ascii="Segoe UI" w:hAnsi="Segoe UI" w:cs="Segoe UI"/>
          <w:bCs/>
          <w:color w:val="000000" w:themeColor="text1"/>
          <w:sz w:val="20"/>
          <w:szCs w:val="20"/>
          <w:lang w:val="sk-SK"/>
        </w:rPr>
        <w:t xml:space="preserve"> zákonné po</w:t>
      </w:r>
      <w:r w:rsidR="00A607D7" w:rsidRPr="004C33E2">
        <w:rPr>
          <w:rFonts w:ascii="Segoe UI" w:hAnsi="Segoe UI" w:cs="Segoe UI"/>
          <w:bCs/>
          <w:color w:val="000000" w:themeColor="text1"/>
          <w:sz w:val="20"/>
          <w:szCs w:val="20"/>
          <w:lang w:val="sk-SK"/>
        </w:rPr>
        <w:t>vinnosti</w:t>
      </w:r>
      <w:r w:rsidRPr="004C33E2">
        <w:rPr>
          <w:rFonts w:ascii="Segoe UI" w:hAnsi="Segoe UI" w:cs="Segoe UI"/>
          <w:bCs/>
          <w:color w:val="000000" w:themeColor="text1"/>
          <w:sz w:val="20"/>
          <w:szCs w:val="20"/>
          <w:lang w:val="sk-SK"/>
        </w:rPr>
        <w:t>, spracúval osobné údaje, na spracovávanie ktorých má oprávnený záujem alebo aby spracúval Vaše osobné údaje, na spracúvanie ktorých ste mu udelili súhlas</w:t>
      </w:r>
      <w:r w:rsidR="000363EB" w:rsidRPr="004C33E2">
        <w:rPr>
          <w:rFonts w:ascii="Segoe UI" w:hAnsi="Segoe UI" w:cs="Segoe UI"/>
          <w:bCs/>
          <w:color w:val="000000" w:themeColor="text1"/>
          <w:sz w:val="20"/>
          <w:szCs w:val="20"/>
          <w:lang w:val="sk-SK"/>
        </w:rPr>
        <w:t>. Prevádzkovateľ spracúva osobné údaje</w:t>
      </w:r>
      <w:r w:rsidRPr="004C33E2">
        <w:rPr>
          <w:rFonts w:ascii="Segoe UI" w:hAnsi="Segoe UI" w:cs="Segoe UI"/>
          <w:bCs/>
          <w:color w:val="000000" w:themeColor="text1"/>
          <w:sz w:val="20"/>
          <w:szCs w:val="20"/>
          <w:lang w:val="sk-SK"/>
        </w:rPr>
        <w:t xml:space="preserve"> vždy len v takom rozsahu, aby bol splnený určený účel spracúvania. To znamená, že od Vás </w:t>
      </w:r>
      <w:r w:rsidRPr="004C33E2">
        <w:rPr>
          <w:rFonts w:ascii="Segoe UI" w:hAnsi="Segoe UI" w:cs="Segoe UI"/>
          <w:b/>
          <w:color w:val="000000" w:themeColor="text1"/>
          <w:sz w:val="20"/>
          <w:szCs w:val="20"/>
          <w:lang w:val="sk-SK"/>
        </w:rPr>
        <w:t xml:space="preserve">Prevádzkovateľ nevyžaduje osobné údaje, ktoré nie sú na konkrétny účel spracúvania potrebné. </w:t>
      </w:r>
    </w:p>
    <w:p w14:paraId="6C318BEF" w14:textId="77777777" w:rsidR="00607D19" w:rsidRPr="004C33E2" w:rsidRDefault="00607D19" w:rsidP="00607D19">
      <w:pPr>
        <w:pStyle w:val="Predvolen"/>
        <w:ind w:left="284"/>
        <w:jc w:val="both"/>
        <w:rPr>
          <w:rFonts w:ascii="Segoe UI" w:hAnsi="Segoe UI" w:cs="Segoe UI"/>
          <w:bCs/>
          <w:color w:val="000000" w:themeColor="text1"/>
          <w:sz w:val="20"/>
          <w:szCs w:val="20"/>
          <w:lang w:val="sk-SK"/>
        </w:rPr>
      </w:pPr>
    </w:p>
    <w:p w14:paraId="43D23D25" w14:textId="7E72E902" w:rsidR="00607D19" w:rsidRPr="004C33E2" w:rsidRDefault="00607D19" w:rsidP="00FD3147">
      <w:pPr>
        <w:pStyle w:val="Predvolen"/>
        <w:ind w:left="284"/>
        <w:jc w:val="both"/>
        <w:rPr>
          <w:rFonts w:ascii="Segoe UI" w:hAnsi="Segoe UI" w:cs="Segoe UI"/>
          <w:bCs/>
          <w:color w:val="000000" w:themeColor="text1"/>
          <w:sz w:val="20"/>
          <w:szCs w:val="20"/>
          <w:lang w:val="sk-SK"/>
        </w:rPr>
      </w:pPr>
      <w:r w:rsidRPr="004C33E2">
        <w:rPr>
          <w:rFonts w:ascii="Segoe UI" w:hAnsi="Segoe UI" w:cs="Segoe UI"/>
          <w:bCs/>
          <w:color w:val="000000" w:themeColor="text1"/>
          <w:sz w:val="20"/>
          <w:szCs w:val="20"/>
          <w:lang w:val="sk-SK"/>
        </w:rPr>
        <w:t xml:space="preserve">Prevádzkovateľ o Vás spracúva osobné údaje </w:t>
      </w:r>
      <w:r w:rsidR="00FD3147" w:rsidRPr="004C33E2">
        <w:rPr>
          <w:rFonts w:ascii="Segoe UI" w:hAnsi="Segoe UI" w:cs="Segoe UI"/>
          <w:bCs/>
          <w:color w:val="000000" w:themeColor="text1"/>
          <w:sz w:val="20"/>
          <w:szCs w:val="20"/>
          <w:lang w:val="sk-SK"/>
        </w:rPr>
        <w:t xml:space="preserve">v rozsahu bežných osobných údajov. Konkrétne </w:t>
      </w:r>
      <w:r w:rsidRPr="004C33E2">
        <w:rPr>
          <w:rFonts w:ascii="Segoe UI" w:hAnsi="Segoe UI" w:cs="Segoe UI"/>
          <w:bCs/>
          <w:color w:val="000000" w:themeColor="text1"/>
          <w:sz w:val="20"/>
          <w:szCs w:val="20"/>
          <w:lang w:val="sk-SK"/>
        </w:rPr>
        <w:t xml:space="preserve">kategórie osobných údajov, ktoré o Vás Prevádzkovateľ pri jednotlivých účeloch spracúvania spracúva, sú špecifikované nižšie, </w:t>
      </w:r>
      <w:r w:rsidRPr="004C33E2">
        <w:rPr>
          <w:rFonts w:ascii="Segoe UI" w:hAnsi="Segoe UI" w:cs="Segoe UI"/>
          <w:b/>
          <w:color w:val="000000" w:themeColor="text1"/>
          <w:sz w:val="20"/>
          <w:szCs w:val="20"/>
          <w:lang w:val="sk-SK"/>
        </w:rPr>
        <w:t xml:space="preserve">v tabuľke účelov. </w:t>
      </w:r>
    </w:p>
    <w:p w14:paraId="73808EE1" w14:textId="77777777" w:rsidR="00607D19" w:rsidRPr="004C33E2" w:rsidRDefault="00607D19" w:rsidP="00607D19">
      <w:pPr>
        <w:pStyle w:val="Predvolen"/>
        <w:rPr>
          <w:rFonts w:ascii="Segoe UI" w:hAnsi="Segoe UI" w:cs="Segoe UI"/>
          <w:b/>
          <w:color w:val="000000" w:themeColor="text1"/>
          <w:sz w:val="20"/>
          <w:szCs w:val="20"/>
          <w:lang w:val="sk-SK"/>
        </w:rPr>
      </w:pPr>
    </w:p>
    <w:p w14:paraId="25F630CC" w14:textId="0FC6B467" w:rsidR="00607D19" w:rsidRPr="004C33E2" w:rsidRDefault="00607D19" w:rsidP="00607D19">
      <w:pPr>
        <w:pStyle w:val="Predvolen"/>
        <w:numPr>
          <w:ilvl w:val="0"/>
          <w:numId w:val="15"/>
        </w:numPr>
        <w:ind w:left="284" w:hanging="284"/>
        <w:rPr>
          <w:rFonts w:ascii="Segoe UI" w:hAnsi="Segoe UI" w:cs="Segoe UI"/>
          <w:b/>
          <w:color w:val="000000" w:themeColor="text1"/>
          <w:sz w:val="20"/>
          <w:szCs w:val="20"/>
          <w:lang w:val="sk-SK"/>
        </w:rPr>
      </w:pPr>
      <w:r w:rsidRPr="004C33E2">
        <w:rPr>
          <w:rFonts w:ascii="Segoe UI" w:hAnsi="Segoe UI" w:cs="Segoe UI"/>
          <w:b/>
          <w:color w:val="000000" w:themeColor="text1"/>
          <w:sz w:val="20"/>
          <w:szCs w:val="20"/>
          <w:lang w:val="sk-SK"/>
        </w:rPr>
        <w:t>ÚČELY</w:t>
      </w:r>
      <w:r w:rsidR="006D583E" w:rsidRPr="004C33E2">
        <w:rPr>
          <w:rFonts w:ascii="Segoe UI" w:hAnsi="Segoe UI" w:cs="Segoe UI"/>
          <w:b/>
          <w:color w:val="000000" w:themeColor="text1"/>
          <w:sz w:val="20"/>
          <w:szCs w:val="20"/>
          <w:lang w:val="sk-SK"/>
        </w:rPr>
        <w:t xml:space="preserve">, </w:t>
      </w:r>
      <w:r w:rsidRPr="004C33E2">
        <w:rPr>
          <w:rFonts w:ascii="Segoe UI" w:hAnsi="Segoe UI" w:cs="Segoe UI"/>
          <w:b/>
          <w:color w:val="000000" w:themeColor="text1"/>
          <w:sz w:val="20"/>
          <w:szCs w:val="20"/>
          <w:lang w:val="sk-SK"/>
        </w:rPr>
        <w:t xml:space="preserve">PRÁVNE ZÁKLADY </w:t>
      </w:r>
      <w:r w:rsidR="006D583E" w:rsidRPr="004C33E2">
        <w:rPr>
          <w:rFonts w:ascii="Segoe UI" w:hAnsi="Segoe UI" w:cs="Segoe UI"/>
          <w:b/>
          <w:color w:val="000000" w:themeColor="text1"/>
          <w:sz w:val="20"/>
          <w:szCs w:val="20"/>
          <w:lang w:val="sk-SK"/>
        </w:rPr>
        <w:t xml:space="preserve">A DOBA UCHOVÁVANIA </w:t>
      </w:r>
    </w:p>
    <w:p w14:paraId="70BABAAD" w14:textId="77777777" w:rsidR="00607D19" w:rsidRPr="004C33E2" w:rsidRDefault="00607D19" w:rsidP="00607D19">
      <w:pPr>
        <w:pStyle w:val="Predvolen"/>
        <w:rPr>
          <w:rFonts w:ascii="Segoe UI" w:hAnsi="Segoe UI" w:cs="Segoe UI"/>
          <w:b/>
          <w:color w:val="000000" w:themeColor="text1"/>
          <w:sz w:val="20"/>
          <w:szCs w:val="20"/>
          <w:highlight w:val="yellow"/>
          <w:lang w:val="sk-SK"/>
        </w:rPr>
      </w:pPr>
    </w:p>
    <w:p w14:paraId="039CEDE5" w14:textId="77777777" w:rsidR="006D583E" w:rsidRPr="004C33E2" w:rsidRDefault="00607D19" w:rsidP="006315D6">
      <w:pPr>
        <w:shd w:val="clear" w:color="auto" w:fill="FFFFFF"/>
        <w:spacing w:after="0" w:line="240" w:lineRule="auto"/>
        <w:ind w:left="284"/>
        <w:jc w:val="both"/>
        <w:rPr>
          <w:rFonts w:ascii="Segoe UI" w:hAnsi="Segoe UI" w:cs="Segoe UI"/>
          <w:b/>
          <w:bCs/>
          <w:color w:val="000000" w:themeColor="text1"/>
          <w:sz w:val="20"/>
          <w:szCs w:val="20"/>
        </w:rPr>
      </w:pPr>
      <w:r w:rsidRPr="004C33E2">
        <w:rPr>
          <w:rFonts w:ascii="Segoe UI" w:hAnsi="Segoe UI" w:cs="Segoe UI"/>
          <w:color w:val="000000" w:themeColor="text1"/>
          <w:sz w:val="20"/>
          <w:szCs w:val="20"/>
        </w:rPr>
        <w:t xml:space="preserve">Prevádzkovateľ spracúva Vaše osobné údaje iba na odôvodnené účely, po obmedzenú dobu a s využitím maximálnej možnej miery zabezpečenia. </w:t>
      </w:r>
      <w:r w:rsidRPr="004C33E2">
        <w:rPr>
          <w:rFonts w:ascii="Segoe UI" w:hAnsi="Segoe UI" w:cs="Segoe UI"/>
          <w:b/>
          <w:bCs/>
          <w:color w:val="000000" w:themeColor="text1"/>
          <w:sz w:val="20"/>
          <w:szCs w:val="20"/>
        </w:rPr>
        <w:t>Prevádzkovateľ spracúva osobné údaje len vtedy, ak na ich spracúvanie existuje právny základ</w:t>
      </w:r>
      <w:r w:rsidR="006315D6" w:rsidRPr="004C33E2">
        <w:rPr>
          <w:rFonts w:ascii="Segoe UI" w:hAnsi="Segoe UI" w:cs="Segoe UI"/>
          <w:b/>
          <w:bCs/>
          <w:color w:val="000000" w:themeColor="text1"/>
          <w:sz w:val="20"/>
          <w:szCs w:val="20"/>
        </w:rPr>
        <w:t xml:space="preserve"> (v súlade so zásadou zákonnosti). </w:t>
      </w:r>
    </w:p>
    <w:p w14:paraId="530EEC24" w14:textId="28599D7C" w:rsidR="006D583E" w:rsidRPr="004C33E2" w:rsidRDefault="006D583E" w:rsidP="006D583E">
      <w:pPr>
        <w:pStyle w:val="Predvolen"/>
        <w:ind w:left="284"/>
        <w:jc w:val="both"/>
        <w:rPr>
          <w:rFonts w:ascii="Segoe UI" w:hAnsi="Segoe UI" w:cs="Segoe UI"/>
          <w:bCs/>
          <w:color w:val="000000" w:themeColor="text1"/>
          <w:sz w:val="20"/>
          <w:szCs w:val="20"/>
          <w:lang w:val="sk-SK"/>
        </w:rPr>
      </w:pPr>
      <w:r w:rsidRPr="004C33E2">
        <w:rPr>
          <w:rFonts w:ascii="Segoe UI" w:hAnsi="Segoe UI" w:cs="Segoe UI"/>
          <w:bCs/>
          <w:color w:val="000000" w:themeColor="text1"/>
          <w:sz w:val="20"/>
          <w:szCs w:val="20"/>
          <w:lang w:val="sk-SK"/>
        </w:rPr>
        <w:t xml:space="preserve">Prevádzkovateľ uchováva osobné údaje vždy v súlade so zásadou minimalizácie výlučne počas doby, počas ktorej je nevyhnutné osobné údaje uchovávať. Po uplynutí tejto doby Prevádzkovateľ osobné údaje vymaže, ak právne predpisy neustanovujú inak. </w:t>
      </w:r>
    </w:p>
    <w:p w14:paraId="773BFABC" w14:textId="77777777" w:rsidR="006D583E" w:rsidRPr="004C33E2" w:rsidRDefault="006D583E" w:rsidP="006D583E">
      <w:pPr>
        <w:shd w:val="clear" w:color="auto" w:fill="FFFFFF"/>
        <w:spacing w:after="0" w:line="240" w:lineRule="auto"/>
        <w:jc w:val="both"/>
        <w:rPr>
          <w:rFonts w:ascii="Segoe UI" w:hAnsi="Segoe UI" w:cs="Segoe UI"/>
          <w:b/>
          <w:bCs/>
          <w:color w:val="000000" w:themeColor="text1"/>
          <w:sz w:val="20"/>
          <w:szCs w:val="20"/>
        </w:rPr>
      </w:pPr>
    </w:p>
    <w:p w14:paraId="79E7A89A" w14:textId="168262C9" w:rsidR="004551FA" w:rsidRPr="004C33E2" w:rsidRDefault="00607D19" w:rsidP="006315D6">
      <w:pPr>
        <w:shd w:val="clear" w:color="auto" w:fill="FFFFFF"/>
        <w:spacing w:after="0" w:line="240" w:lineRule="auto"/>
        <w:ind w:left="284"/>
        <w:jc w:val="both"/>
        <w:rPr>
          <w:rFonts w:ascii="Segoe UI" w:hAnsi="Segoe UI" w:cs="Segoe UI"/>
          <w:color w:val="000000" w:themeColor="text1"/>
          <w:sz w:val="20"/>
          <w:szCs w:val="20"/>
        </w:rPr>
      </w:pPr>
      <w:r w:rsidRPr="004C33E2">
        <w:rPr>
          <w:rFonts w:ascii="Segoe UI" w:hAnsi="Segoe UI" w:cs="Segoe UI"/>
          <w:color w:val="000000" w:themeColor="text1"/>
          <w:sz w:val="20"/>
          <w:szCs w:val="20"/>
        </w:rPr>
        <w:t xml:space="preserve">Konkrétne účely, na ktoré Prevádzkovateľ spracúva Vaše osobné údaje, </w:t>
      </w:r>
      <w:r w:rsidR="006D583E" w:rsidRPr="004C33E2">
        <w:rPr>
          <w:rFonts w:ascii="Segoe UI" w:hAnsi="Segoe UI" w:cs="Segoe UI"/>
          <w:color w:val="000000" w:themeColor="text1"/>
          <w:sz w:val="20"/>
          <w:szCs w:val="20"/>
        </w:rPr>
        <w:t xml:space="preserve">právne základy a doby uchovávania Vašich osobných údajov v závislosti od jednotlivých účelov spracúvania </w:t>
      </w:r>
      <w:r w:rsidRPr="004C33E2">
        <w:rPr>
          <w:rFonts w:ascii="Segoe UI" w:hAnsi="Segoe UI" w:cs="Segoe UI"/>
          <w:color w:val="000000" w:themeColor="text1"/>
          <w:sz w:val="20"/>
          <w:szCs w:val="20"/>
        </w:rPr>
        <w:t>nájdete v tabuľke nižšie.</w:t>
      </w:r>
    </w:p>
    <w:p w14:paraId="1B469EFE" w14:textId="77777777" w:rsidR="00607D19" w:rsidRPr="004C33E2" w:rsidRDefault="00607D19" w:rsidP="00607D19">
      <w:pPr>
        <w:shd w:val="clear" w:color="auto" w:fill="FFFFFF"/>
        <w:spacing w:after="0" w:line="240" w:lineRule="auto"/>
        <w:jc w:val="both"/>
        <w:rPr>
          <w:rFonts w:ascii="Segoe UI" w:eastAsia="Times New Roman" w:hAnsi="Segoe UI" w:cs="Segoe UI"/>
          <w:color w:val="000000" w:themeColor="text1"/>
          <w:sz w:val="20"/>
          <w:szCs w:val="20"/>
          <w:highlight w:val="yellow"/>
          <w:lang w:eastAsia="sk-SK"/>
        </w:rPr>
      </w:pPr>
    </w:p>
    <w:tbl>
      <w:tblPr>
        <w:tblStyle w:val="TableGrid"/>
        <w:tblW w:w="8760" w:type="dxa"/>
        <w:tblInd w:w="279" w:type="dxa"/>
        <w:tblLook w:val="04A0" w:firstRow="1" w:lastRow="0" w:firstColumn="1" w:lastColumn="0" w:noHBand="0" w:noVBand="1"/>
      </w:tblPr>
      <w:tblGrid>
        <w:gridCol w:w="2108"/>
        <w:gridCol w:w="2160"/>
        <w:gridCol w:w="2518"/>
        <w:gridCol w:w="1974"/>
      </w:tblGrid>
      <w:tr w:rsidR="00D252ED" w:rsidRPr="004C33E2" w14:paraId="0196B6C1" w14:textId="77777777" w:rsidTr="006315D6">
        <w:tc>
          <w:tcPr>
            <w:tcW w:w="2108" w:type="dxa"/>
            <w:tcBorders>
              <w:bottom w:val="single" w:sz="4" w:space="0" w:color="auto"/>
            </w:tcBorders>
            <w:shd w:val="clear" w:color="auto" w:fill="D9D9D9" w:themeFill="background1" w:themeFillShade="D9"/>
          </w:tcPr>
          <w:p w14:paraId="7F4E3D14" w14:textId="77777777" w:rsidR="00D252ED" w:rsidRPr="004C33E2" w:rsidRDefault="00D252ED" w:rsidP="0098529D">
            <w:pPr>
              <w:pStyle w:val="Predvolen"/>
              <w:jc w:val="center"/>
              <w:rPr>
                <w:rFonts w:ascii="Segoe UI" w:hAnsi="Segoe UI" w:cs="Segoe UI"/>
                <w:b/>
                <w:color w:val="000000" w:themeColor="text1"/>
                <w:sz w:val="20"/>
                <w:szCs w:val="20"/>
                <w:lang w:val="sk-SK"/>
              </w:rPr>
            </w:pPr>
          </w:p>
          <w:p w14:paraId="778A1B0D" w14:textId="4CF91900" w:rsidR="00D252ED" w:rsidRPr="004C33E2" w:rsidRDefault="00D252ED" w:rsidP="0098529D">
            <w:pPr>
              <w:pStyle w:val="Predvolen"/>
              <w:jc w:val="center"/>
              <w:rPr>
                <w:rFonts w:ascii="Segoe UI" w:hAnsi="Segoe UI" w:cs="Segoe UI"/>
                <w:b/>
                <w:color w:val="000000" w:themeColor="text1"/>
                <w:sz w:val="20"/>
                <w:szCs w:val="20"/>
                <w:lang w:val="sk-SK"/>
              </w:rPr>
            </w:pPr>
            <w:r w:rsidRPr="004C33E2">
              <w:rPr>
                <w:rFonts w:ascii="Segoe UI" w:hAnsi="Segoe UI" w:cs="Segoe UI"/>
                <w:b/>
                <w:color w:val="000000" w:themeColor="text1"/>
                <w:sz w:val="20"/>
                <w:szCs w:val="20"/>
                <w:lang w:val="sk-SK"/>
              </w:rPr>
              <w:t xml:space="preserve">Účely </w:t>
            </w:r>
            <w:r w:rsidR="00454347" w:rsidRPr="004C33E2">
              <w:rPr>
                <w:rFonts w:ascii="Segoe UI" w:hAnsi="Segoe UI" w:cs="Segoe UI"/>
                <w:b/>
                <w:color w:val="000000" w:themeColor="text1"/>
                <w:sz w:val="20"/>
                <w:szCs w:val="20"/>
                <w:lang w:val="sk-SK"/>
              </w:rPr>
              <w:t>spracúvania</w:t>
            </w:r>
          </w:p>
          <w:p w14:paraId="083CCC6B" w14:textId="77777777" w:rsidR="00D252ED" w:rsidRPr="004C33E2" w:rsidRDefault="00D252ED" w:rsidP="0098529D">
            <w:pPr>
              <w:pStyle w:val="Predvolen"/>
              <w:jc w:val="center"/>
              <w:rPr>
                <w:rFonts w:ascii="Segoe UI" w:hAnsi="Segoe UI" w:cs="Segoe UI"/>
                <w:b/>
                <w:color w:val="000000" w:themeColor="text1"/>
                <w:sz w:val="20"/>
                <w:szCs w:val="20"/>
                <w:lang w:val="sk-SK"/>
              </w:rPr>
            </w:pPr>
          </w:p>
        </w:tc>
        <w:tc>
          <w:tcPr>
            <w:tcW w:w="2160" w:type="dxa"/>
            <w:shd w:val="clear" w:color="auto" w:fill="D9D9D9" w:themeFill="background1" w:themeFillShade="D9"/>
          </w:tcPr>
          <w:p w14:paraId="1F7AE0BE" w14:textId="77777777" w:rsidR="00D252ED" w:rsidRPr="004C33E2" w:rsidRDefault="00D252ED" w:rsidP="0098529D">
            <w:pPr>
              <w:pStyle w:val="Predvolen"/>
              <w:jc w:val="center"/>
              <w:rPr>
                <w:rFonts w:ascii="Segoe UI" w:hAnsi="Segoe UI" w:cs="Segoe UI"/>
                <w:b/>
                <w:color w:val="000000" w:themeColor="text1"/>
                <w:sz w:val="20"/>
                <w:szCs w:val="20"/>
                <w:lang w:val="sk-SK"/>
              </w:rPr>
            </w:pPr>
          </w:p>
          <w:p w14:paraId="480C9185" w14:textId="77777777" w:rsidR="00D252ED" w:rsidRPr="004C33E2" w:rsidRDefault="00D252ED" w:rsidP="0098529D">
            <w:pPr>
              <w:pStyle w:val="Predvolen"/>
              <w:jc w:val="center"/>
              <w:rPr>
                <w:rFonts w:ascii="Segoe UI" w:hAnsi="Segoe UI" w:cs="Segoe UI"/>
                <w:b/>
                <w:color w:val="000000" w:themeColor="text1"/>
                <w:sz w:val="20"/>
                <w:szCs w:val="20"/>
                <w:lang w:val="sk-SK"/>
              </w:rPr>
            </w:pPr>
            <w:r w:rsidRPr="004C33E2">
              <w:rPr>
                <w:rFonts w:ascii="Segoe UI" w:hAnsi="Segoe UI" w:cs="Segoe UI"/>
                <w:b/>
                <w:color w:val="000000" w:themeColor="text1"/>
                <w:sz w:val="20"/>
                <w:szCs w:val="20"/>
                <w:lang w:val="sk-SK"/>
              </w:rPr>
              <w:t xml:space="preserve">Právny základ </w:t>
            </w:r>
          </w:p>
        </w:tc>
        <w:tc>
          <w:tcPr>
            <w:tcW w:w="2518" w:type="dxa"/>
            <w:shd w:val="clear" w:color="auto" w:fill="D9D9D9" w:themeFill="background1" w:themeFillShade="D9"/>
          </w:tcPr>
          <w:p w14:paraId="36A8F7B0" w14:textId="77777777" w:rsidR="00D252ED" w:rsidRPr="004C33E2" w:rsidRDefault="00D252ED" w:rsidP="0098529D">
            <w:pPr>
              <w:pStyle w:val="Predvolen"/>
              <w:jc w:val="center"/>
              <w:rPr>
                <w:rFonts w:ascii="Segoe UI" w:hAnsi="Segoe UI" w:cs="Segoe UI"/>
                <w:b/>
                <w:color w:val="000000" w:themeColor="text1"/>
                <w:sz w:val="20"/>
                <w:szCs w:val="20"/>
                <w:lang w:val="sk-SK"/>
              </w:rPr>
            </w:pPr>
          </w:p>
          <w:p w14:paraId="0B32E0ED" w14:textId="77777777" w:rsidR="00D252ED" w:rsidRPr="004C33E2" w:rsidRDefault="00D252ED" w:rsidP="0098529D">
            <w:pPr>
              <w:pStyle w:val="Predvolen"/>
              <w:jc w:val="center"/>
              <w:rPr>
                <w:rFonts w:ascii="Segoe UI" w:hAnsi="Segoe UI" w:cs="Segoe UI"/>
                <w:b/>
                <w:color w:val="000000" w:themeColor="text1"/>
                <w:sz w:val="20"/>
                <w:szCs w:val="20"/>
                <w:lang w:val="sk-SK"/>
              </w:rPr>
            </w:pPr>
            <w:r w:rsidRPr="004C33E2">
              <w:rPr>
                <w:rFonts w:ascii="Segoe UI" w:hAnsi="Segoe UI" w:cs="Segoe UI"/>
                <w:b/>
                <w:color w:val="000000" w:themeColor="text1"/>
                <w:sz w:val="20"/>
                <w:szCs w:val="20"/>
                <w:lang w:val="sk-SK"/>
              </w:rPr>
              <w:t>Kategórie osobných údajov</w:t>
            </w:r>
          </w:p>
          <w:p w14:paraId="39EB8A3D" w14:textId="77777777" w:rsidR="00D252ED" w:rsidRPr="004C33E2" w:rsidRDefault="00D252ED" w:rsidP="0098529D">
            <w:pPr>
              <w:pStyle w:val="Predvolen"/>
              <w:jc w:val="center"/>
              <w:rPr>
                <w:rFonts w:ascii="Segoe UI" w:hAnsi="Segoe UI" w:cs="Segoe UI"/>
                <w:b/>
                <w:color w:val="000000" w:themeColor="text1"/>
                <w:sz w:val="20"/>
                <w:szCs w:val="20"/>
                <w:lang w:val="sk-SK"/>
              </w:rPr>
            </w:pPr>
          </w:p>
        </w:tc>
        <w:tc>
          <w:tcPr>
            <w:tcW w:w="1974" w:type="dxa"/>
            <w:shd w:val="clear" w:color="auto" w:fill="D9D9D9" w:themeFill="background1" w:themeFillShade="D9"/>
          </w:tcPr>
          <w:p w14:paraId="1C230B19" w14:textId="77777777" w:rsidR="00D252ED" w:rsidRPr="004C33E2" w:rsidRDefault="00D252ED" w:rsidP="0098529D">
            <w:pPr>
              <w:pStyle w:val="Predvolen"/>
              <w:jc w:val="center"/>
              <w:rPr>
                <w:rFonts w:ascii="Segoe UI" w:hAnsi="Segoe UI" w:cs="Segoe UI"/>
                <w:b/>
                <w:color w:val="000000" w:themeColor="text1"/>
                <w:sz w:val="20"/>
                <w:szCs w:val="20"/>
                <w:lang w:val="sk-SK"/>
              </w:rPr>
            </w:pPr>
          </w:p>
          <w:p w14:paraId="076D75C2" w14:textId="77777777" w:rsidR="00D252ED" w:rsidRPr="004C33E2" w:rsidRDefault="00D252ED" w:rsidP="0098529D">
            <w:pPr>
              <w:pStyle w:val="Predvolen"/>
              <w:jc w:val="center"/>
              <w:rPr>
                <w:rFonts w:ascii="Segoe UI" w:hAnsi="Segoe UI" w:cs="Segoe UI"/>
                <w:b/>
                <w:color w:val="000000" w:themeColor="text1"/>
                <w:sz w:val="20"/>
                <w:szCs w:val="20"/>
                <w:lang w:val="sk-SK"/>
              </w:rPr>
            </w:pPr>
            <w:r w:rsidRPr="004C33E2">
              <w:rPr>
                <w:rFonts w:ascii="Segoe UI" w:hAnsi="Segoe UI" w:cs="Segoe UI"/>
                <w:b/>
                <w:color w:val="000000" w:themeColor="text1"/>
                <w:sz w:val="20"/>
                <w:szCs w:val="20"/>
                <w:lang w:val="sk-SK"/>
              </w:rPr>
              <w:t>Doba uchovávania</w:t>
            </w:r>
          </w:p>
          <w:p w14:paraId="0D4B4562" w14:textId="77777777" w:rsidR="00D252ED" w:rsidRPr="004C33E2" w:rsidRDefault="00D252ED" w:rsidP="0098529D">
            <w:pPr>
              <w:pStyle w:val="Predvolen"/>
              <w:jc w:val="center"/>
              <w:rPr>
                <w:rFonts w:ascii="Segoe UI" w:hAnsi="Segoe UI" w:cs="Segoe UI"/>
                <w:b/>
                <w:color w:val="000000" w:themeColor="text1"/>
                <w:sz w:val="20"/>
                <w:szCs w:val="20"/>
                <w:lang w:val="sk-SK"/>
              </w:rPr>
            </w:pPr>
          </w:p>
          <w:p w14:paraId="1BB17308" w14:textId="77777777" w:rsidR="00D252ED" w:rsidRPr="004C33E2" w:rsidRDefault="00D252ED" w:rsidP="0098529D">
            <w:pPr>
              <w:pStyle w:val="Predvolen"/>
              <w:rPr>
                <w:rFonts w:ascii="Segoe UI" w:hAnsi="Segoe UI" w:cs="Segoe UI"/>
                <w:b/>
                <w:color w:val="000000" w:themeColor="text1"/>
                <w:sz w:val="20"/>
                <w:szCs w:val="20"/>
                <w:lang w:val="sk-SK"/>
              </w:rPr>
            </w:pPr>
          </w:p>
        </w:tc>
      </w:tr>
      <w:tr w:rsidR="00FD3147" w:rsidRPr="004C33E2" w14:paraId="23A1A0FB" w14:textId="77777777" w:rsidTr="006315D6">
        <w:tc>
          <w:tcPr>
            <w:tcW w:w="2108" w:type="dxa"/>
            <w:shd w:val="clear" w:color="auto" w:fill="FFFFFF" w:themeFill="background1"/>
          </w:tcPr>
          <w:p w14:paraId="0D786CE6" w14:textId="004FD3E3" w:rsidR="00FD3147" w:rsidRPr="00243FCC" w:rsidRDefault="00FD3147" w:rsidP="00FD3147">
            <w:pPr>
              <w:pStyle w:val="Predvolen"/>
              <w:jc w:val="both"/>
              <w:rPr>
                <w:rFonts w:ascii="Segoe UI" w:hAnsi="Segoe UI" w:cs="Segoe UI"/>
                <w:b/>
                <w:bCs/>
                <w:sz w:val="16"/>
                <w:szCs w:val="16"/>
                <w:lang w:val="sk-SK"/>
              </w:rPr>
            </w:pPr>
            <w:r w:rsidRPr="00243FCC">
              <w:rPr>
                <w:rFonts w:ascii="Segoe UI" w:hAnsi="Segoe UI" w:cs="Segoe UI"/>
                <w:b/>
                <w:bCs/>
                <w:sz w:val="16"/>
                <w:szCs w:val="16"/>
                <w:lang w:val="sk-SK"/>
              </w:rPr>
              <w:t>Odpovedanie na správy a vybavovanie dotazov / žiadostí zo správ doručených prostredníctvom kontaktného formulára na webovej stránke</w:t>
            </w:r>
            <w:r w:rsidR="00BD1F3E" w:rsidRPr="00243FCC">
              <w:rPr>
                <w:rFonts w:ascii="Segoe UI" w:hAnsi="Segoe UI" w:cs="Segoe UI"/>
                <w:b/>
                <w:bCs/>
                <w:sz w:val="16"/>
                <w:szCs w:val="16"/>
                <w:lang w:val="sk-SK"/>
              </w:rPr>
              <w:t xml:space="preserve">, </w:t>
            </w:r>
            <w:r w:rsidRPr="00243FCC">
              <w:rPr>
                <w:rFonts w:ascii="Segoe UI" w:hAnsi="Segoe UI" w:cs="Segoe UI"/>
                <w:b/>
                <w:bCs/>
                <w:sz w:val="16"/>
                <w:szCs w:val="16"/>
                <w:lang w:val="sk-SK"/>
              </w:rPr>
              <w:t xml:space="preserve"> profilov p</w:t>
            </w:r>
            <w:r w:rsidR="006315D6" w:rsidRPr="00243FCC">
              <w:rPr>
                <w:rFonts w:ascii="Segoe UI" w:hAnsi="Segoe UI" w:cs="Segoe UI"/>
                <w:b/>
                <w:bCs/>
                <w:sz w:val="16"/>
                <w:szCs w:val="16"/>
                <w:lang w:val="sk-SK"/>
              </w:rPr>
              <w:t>r</w:t>
            </w:r>
            <w:r w:rsidRPr="00243FCC">
              <w:rPr>
                <w:rFonts w:ascii="Segoe UI" w:hAnsi="Segoe UI" w:cs="Segoe UI"/>
                <w:b/>
                <w:bCs/>
                <w:sz w:val="16"/>
                <w:szCs w:val="16"/>
                <w:lang w:val="sk-SK"/>
              </w:rPr>
              <w:t>evádzkovateľa na sociálnych sieťach</w:t>
            </w:r>
            <w:r w:rsidR="00BD1F3E" w:rsidRPr="00243FCC">
              <w:rPr>
                <w:rFonts w:ascii="Segoe UI" w:hAnsi="Segoe UI" w:cs="Segoe UI"/>
                <w:b/>
                <w:bCs/>
                <w:sz w:val="16"/>
                <w:szCs w:val="16"/>
                <w:lang w:val="sk-SK"/>
              </w:rPr>
              <w:t>,</w:t>
            </w:r>
            <w:r w:rsidR="00B709F4" w:rsidRPr="00243FCC">
              <w:rPr>
                <w:rFonts w:ascii="Segoe UI" w:hAnsi="Segoe UI" w:cs="Segoe UI"/>
                <w:b/>
                <w:bCs/>
                <w:sz w:val="16"/>
                <w:szCs w:val="16"/>
                <w:lang w:val="sk-SK"/>
              </w:rPr>
              <w:t xml:space="preserve"> online chatu na webovej stránke Prevádzkovateľa,</w:t>
            </w:r>
            <w:r w:rsidR="00BD1F3E" w:rsidRPr="00243FCC">
              <w:rPr>
                <w:rFonts w:ascii="Segoe UI" w:hAnsi="Segoe UI" w:cs="Segoe UI"/>
                <w:b/>
                <w:bCs/>
                <w:sz w:val="16"/>
                <w:szCs w:val="16"/>
                <w:lang w:val="sk-SK"/>
              </w:rPr>
              <w:t xml:space="preserve"> e</w:t>
            </w:r>
            <w:r w:rsidR="00C87225" w:rsidRPr="00243FCC">
              <w:rPr>
                <w:rFonts w:ascii="Segoe UI" w:hAnsi="Segoe UI" w:cs="Segoe UI"/>
                <w:b/>
                <w:bCs/>
                <w:sz w:val="16"/>
                <w:szCs w:val="16"/>
                <w:lang w:val="sk-SK"/>
              </w:rPr>
              <w:t>-</w:t>
            </w:r>
            <w:r w:rsidR="00BD1F3E" w:rsidRPr="00243FCC">
              <w:rPr>
                <w:rFonts w:ascii="Segoe UI" w:hAnsi="Segoe UI" w:cs="Segoe UI"/>
                <w:b/>
                <w:bCs/>
                <w:sz w:val="16"/>
                <w:szCs w:val="16"/>
                <w:lang w:val="sk-SK"/>
              </w:rPr>
              <w:t>mailovej a telefonickej komunikácie</w:t>
            </w:r>
          </w:p>
        </w:tc>
        <w:tc>
          <w:tcPr>
            <w:tcW w:w="2160" w:type="dxa"/>
          </w:tcPr>
          <w:p w14:paraId="5FF6769D" w14:textId="569CC58C" w:rsidR="00FD3147" w:rsidRPr="004C33E2" w:rsidRDefault="00FD3147" w:rsidP="00FD3147">
            <w:pPr>
              <w:pStyle w:val="Predvolen"/>
              <w:jc w:val="both"/>
              <w:rPr>
                <w:rFonts w:ascii="Segoe UI" w:hAnsi="Segoe UI" w:cs="Segoe UI"/>
                <w:bCs/>
                <w:color w:val="000000" w:themeColor="text1"/>
                <w:sz w:val="16"/>
                <w:szCs w:val="16"/>
                <w:lang w:val="sk-SK"/>
              </w:rPr>
            </w:pPr>
            <w:r w:rsidRPr="00243FCC">
              <w:rPr>
                <w:rFonts w:ascii="Segoe UI" w:hAnsi="Segoe UI" w:cs="Segoe UI"/>
                <w:sz w:val="16"/>
                <w:szCs w:val="16"/>
                <w:lang w:val="sk-SK"/>
              </w:rPr>
              <w:t xml:space="preserve">Čl. 6 ods. 1 písm. f) Nariadenia - spracúvanie osobných údajov je vykonávané na základe oprávneného záujmu </w:t>
            </w:r>
            <w:r w:rsidR="00BD380E" w:rsidRPr="00243FCC">
              <w:rPr>
                <w:rFonts w:ascii="Segoe UI" w:hAnsi="Segoe UI" w:cs="Segoe UI"/>
                <w:sz w:val="16"/>
                <w:szCs w:val="16"/>
                <w:lang w:val="sk-SK"/>
              </w:rPr>
              <w:t>P</w:t>
            </w:r>
            <w:r w:rsidRPr="00243FCC">
              <w:rPr>
                <w:rFonts w:ascii="Segoe UI" w:hAnsi="Segoe UI" w:cs="Segoe UI"/>
                <w:sz w:val="16"/>
                <w:szCs w:val="16"/>
                <w:lang w:val="sk-SK"/>
              </w:rPr>
              <w:t xml:space="preserve">revádzkovateľa, ktorým je odpovedanie na prijaté správy a dopyty pre riadne vedenie obchodnej komunikácie a </w:t>
            </w:r>
            <w:r w:rsidR="00BD1F3E" w:rsidRPr="00243FCC">
              <w:rPr>
                <w:rFonts w:ascii="Segoe UI" w:hAnsi="Segoe UI" w:cs="Segoe UI"/>
                <w:sz w:val="16"/>
                <w:szCs w:val="16"/>
                <w:lang w:val="sk-SK"/>
              </w:rPr>
              <w:t>poskytovanie informácií o činnosti Prevádzkovateľa</w:t>
            </w:r>
          </w:p>
        </w:tc>
        <w:tc>
          <w:tcPr>
            <w:tcW w:w="2518" w:type="dxa"/>
          </w:tcPr>
          <w:p w14:paraId="388A636A" w14:textId="3DFE1955" w:rsidR="00FD3147" w:rsidRPr="004C33E2" w:rsidRDefault="00FD3147" w:rsidP="00FD3147">
            <w:pPr>
              <w:pStyle w:val="Predvolen"/>
              <w:jc w:val="both"/>
              <w:rPr>
                <w:rFonts w:ascii="Segoe UI" w:hAnsi="Segoe UI" w:cs="Segoe UI"/>
                <w:color w:val="000000" w:themeColor="text1"/>
                <w:sz w:val="16"/>
                <w:szCs w:val="16"/>
                <w:lang w:val="sk-SK"/>
              </w:rPr>
            </w:pPr>
            <w:r w:rsidRPr="00243FCC">
              <w:rPr>
                <w:rFonts w:ascii="Segoe UI" w:hAnsi="Segoe UI" w:cs="Segoe UI"/>
                <w:sz w:val="16"/>
                <w:szCs w:val="16"/>
                <w:lang w:val="sk-SK"/>
              </w:rPr>
              <w:t>Meno, priezvisko, e-mail, tel. č., iné údaje uvedené v správe</w:t>
            </w:r>
          </w:p>
        </w:tc>
        <w:tc>
          <w:tcPr>
            <w:tcW w:w="1974" w:type="dxa"/>
          </w:tcPr>
          <w:p w14:paraId="3014A8EF" w14:textId="7E56303D" w:rsidR="00FD3147" w:rsidRPr="004C33E2" w:rsidRDefault="00FD3147" w:rsidP="00FD3147">
            <w:pPr>
              <w:pStyle w:val="Predvolen"/>
              <w:jc w:val="both"/>
              <w:rPr>
                <w:rFonts w:ascii="Segoe UI" w:hAnsi="Segoe UI" w:cs="Segoe UI"/>
                <w:color w:val="000000" w:themeColor="text1"/>
                <w:sz w:val="16"/>
                <w:szCs w:val="16"/>
                <w:lang w:val="sk-SK"/>
              </w:rPr>
            </w:pPr>
            <w:r w:rsidRPr="00243FCC">
              <w:rPr>
                <w:rFonts w:ascii="Segoe UI" w:hAnsi="Segoe UI" w:cs="Segoe UI"/>
                <w:sz w:val="16"/>
                <w:szCs w:val="16"/>
                <w:lang w:val="sk-SK"/>
              </w:rPr>
              <w:t xml:space="preserve">3 mesiace odo dňa doručenia žiadosti alebo do vybavenia žiadosti (splnenia účelu), podľa toho, </w:t>
            </w:r>
            <w:r w:rsidR="00BD380E" w:rsidRPr="00243FCC">
              <w:rPr>
                <w:rFonts w:ascii="Segoe UI" w:hAnsi="Segoe UI" w:cs="Segoe UI"/>
                <w:sz w:val="16"/>
                <w:szCs w:val="16"/>
                <w:lang w:val="sk-SK"/>
              </w:rPr>
              <w:t>ktorá</w:t>
            </w:r>
            <w:r w:rsidRPr="00243FCC">
              <w:rPr>
                <w:rFonts w:ascii="Segoe UI" w:hAnsi="Segoe UI" w:cs="Segoe UI"/>
                <w:sz w:val="16"/>
                <w:szCs w:val="16"/>
                <w:lang w:val="sk-SK"/>
              </w:rPr>
              <w:t xml:space="preserve"> skutočnosť nastane skôr</w:t>
            </w:r>
          </w:p>
        </w:tc>
      </w:tr>
      <w:tr w:rsidR="00B438D8" w:rsidRPr="004C33E2" w14:paraId="7F18747F" w14:textId="77777777" w:rsidTr="006315D6">
        <w:tc>
          <w:tcPr>
            <w:tcW w:w="2108" w:type="dxa"/>
            <w:shd w:val="clear" w:color="auto" w:fill="FFFFFF" w:themeFill="background1"/>
          </w:tcPr>
          <w:p w14:paraId="54ACBAE8" w14:textId="572BE27E" w:rsidR="00B438D8" w:rsidRPr="00243FCC" w:rsidRDefault="00B438D8" w:rsidP="00FD3147">
            <w:pPr>
              <w:pStyle w:val="Predvolen"/>
              <w:jc w:val="both"/>
              <w:rPr>
                <w:rFonts w:ascii="Segoe UI" w:hAnsi="Segoe UI" w:cs="Segoe UI"/>
                <w:b/>
                <w:bCs/>
                <w:sz w:val="16"/>
                <w:szCs w:val="16"/>
                <w:lang w:val="sk-SK"/>
              </w:rPr>
            </w:pPr>
            <w:r w:rsidRPr="00243FCC">
              <w:rPr>
                <w:rFonts w:ascii="Segoe UI" w:hAnsi="Segoe UI" w:cs="Segoe UI"/>
                <w:b/>
                <w:bCs/>
                <w:sz w:val="16"/>
                <w:szCs w:val="16"/>
                <w:lang w:val="sk-SK"/>
              </w:rPr>
              <w:t>Posielanie informácií o činnosti prevádzkovateľa a jeho aktuálnej ponuke služieb (</w:t>
            </w:r>
            <w:proofErr w:type="spellStart"/>
            <w:r w:rsidRPr="00243FCC">
              <w:rPr>
                <w:rFonts w:ascii="Segoe UI" w:hAnsi="Segoe UI" w:cs="Segoe UI"/>
                <w:b/>
                <w:bCs/>
                <w:sz w:val="16"/>
                <w:szCs w:val="16"/>
                <w:lang w:val="sk-SK"/>
              </w:rPr>
              <w:t>newsletter</w:t>
            </w:r>
            <w:proofErr w:type="spellEnd"/>
            <w:r w:rsidRPr="00243FCC">
              <w:rPr>
                <w:rFonts w:ascii="Segoe UI" w:hAnsi="Segoe UI" w:cs="Segoe UI"/>
                <w:b/>
                <w:bCs/>
                <w:sz w:val="16"/>
                <w:szCs w:val="16"/>
                <w:lang w:val="sk-SK"/>
              </w:rPr>
              <w:t>)</w:t>
            </w:r>
          </w:p>
        </w:tc>
        <w:tc>
          <w:tcPr>
            <w:tcW w:w="2160" w:type="dxa"/>
          </w:tcPr>
          <w:p w14:paraId="018B2616" w14:textId="6F6562DC" w:rsidR="00B438D8" w:rsidRPr="00243FCC" w:rsidRDefault="00B438D8" w:rsidP="00B438D8">
            <w:pPr>
              <w:pStyle w:val="Predvolen"/>
              <w:jc w:val="both"/>
              <w:rPr>
                <w:rFonts w:ascii="Segoe UI" w:hAnsi="Segoe UI" w:cs="Segoe UI"/>
                <w:sz w:val="16"/>
                <w:szCs w:val="16"/>
                <w:lang w:val="sk-SK"/>
              </w:rPr>
            </w:pPr>
            <w:r w:rsidRPr="00243FCC">
              <w:rPr>
                <w:rFonts w:ascii="Segoe UI" w:hAnsi="Segoe UI" w:cs="Segoe UI"/>
                <w:sz w:val="16"/>
                <w:szCs w:val="16"/>
                <w:lang w:val="sk-SK"/>
              </w:rPr>
              <w:t xml:space="preserve">Čl. 6 ods. 1 písm. a) Nariadenia - spracúvanie osobných údajov je vykonávané na základe súhlasu dotknutej osoby </w:t>
            </w:r>
          </w:p>
        </w:tc>
        <w:tc>
          <w:tcPr>
            <w:tcW w:w="2518" w:type="dxa"/>
          </w:tcPr>
          <w:p w14:paraId="5240B843" w14:textId="328E042A" w:rsidR="00B438D8" w:rsidRPr="00243FCC" w:rsidRDefault="00191B4C" w:rsidP="00FD3147">
            <w:pPr>
              <w:pStyle w:val="Predvolen"/>
              <w:jc w:val="both"/>
              <w:rPr>
                <w:rFonts w:ascii="Segoe UI" w:hAnsi="Segoe UI" w:cs="Segoe UI"/>
                <w:sz w:val="16"/>
                <w:szCs w:val="16"/>
                <w:lang w:val="sk-SK"/>
              </w:rPr>
            </w:pPr>
            <w:r w:rsidRPr="004C33E2">
              <w:rPr>
                <w:rFonts w:ascii="Segoe UI" w:eastAsiaTheme="minorHAnsi" w:hAnsi="Segoe UI" w:cs="Segoe UI"/>
                <w:sz w:val="16"/>
                <w:szCs w:val="16"/>
                <w:lang w:val="sk-SK" w:eastAsia="en-US"/>
              </w:rPr>
              <w:t xml:space="preserve">E-mailová adresa, poštová adresa, meno, priezvisko </w:t>
            </w:r>
          </w:p>
        </w:tc>
        <w:tc>
          <w:tcPr>
            <w:tcW w:w="1974" w:type="dxa"/>
          </w:tcPr>
          <w:p w14:paraId="67063C80" w14:textId="77777777" w:rsidR="00191B4C" w:rsidRPr="004C33E2" w:rsidRDefault="00191B4C" w:rsidP="00191B4C">
            <w:pPr>
              <w:jc w:val="both"/>
              <w:rPr>
                <w:rFonts w:ascii="Segoe UI" w:hAnsi="Segoe UI" w:cs="Segoe UI"/>
                <w:color w:val="000000"/>
                <w:sz w:val="16"/>
                <w:szCs w:val="16"/>
              </w:rPr>
            </w:pPr>
            <w:r w:rsidRPr="004C33E2">
              <w:rPr>
                <w:rFonts w:ascii="Segoe UI" w:hAnsi="Segoe UI" w:cs="Segoe UI"/>
                <w:color w:val="000000"/>
                <w:sz w:val="16"/>
                <w:szCs w:val="16"/>
              </w:rPr>
              <w:t xml:space="preserve">3 roky odo dňa udelenia súhlasu alebo do jeho odvolania, podľa toho, ktorá skutočnosť nastane skôr </w:t>
            </w:r>
          </w:p>
          <w:p w14:paraId="17E9CADE" w14:textId="77777777" w:rsidR="00B438D8" w:rsidRPr="00243FCC" w:rsidRDefault="00B438D8" w:rsidP="00FD3147">
            <w:pPr>
              <w:pStyle w:val="Predvolen"/>
              <w:jc w:val="both"/>
              <w:rPr>
                <w:rFonts w:ascii="Segoe UI" w:hAnsi="Segoe UI" w:cs="Segoe UI"/>
                <w:sz w:val="16"/>
                <w:szCs w:val="16"/>
                <w:lang w:val="sk-SK"/>
              </w:rPr>
            </w:pPr>
          </w:p>
        </w:tc>
      </w:tr>
      <w:tr w:rsidR="00191B4C" w:rsidRPr="004C33E2" w14:paraId="2BE88B00" w14:textId="77777777" w:rsidTr="006315D6">
        <w:tc>
          <w:tcPr>
            <w:tcW w:w="2108" w:type="dxa"/>
            <w:shd w:val="clear" w:color="auto" w:fill="FFFFFF" w:themeFill="background1"/>
          </w:tcPr>
          <w:p w14:paraId="21F8C998" w14:textId="15F924ED" w:rsidR="00191B4C" w:rsidRPr="00243FCC" w:rsidRDefault="00191B4C" w:rsidP="00FD3147">
            <w:pPr>
              <w:pStyle w:val="Predvolen"/>
              <w:jc w:val="both"/>
              <w:rPr>
                <w:rFonts w:ascii="Segoe UI" w:hAnsi="Segoe UI" w:cs="Segoe UI"/>
                <w:b/>
                <w:bCs/>
                <w:sz w:val="16"/>
                <w:szCs w:val="16"/>
                <w:lang w:val="sk-SK"/>
              </w:rPr>
            </w:pPr>
            <w:r w:rsidRPr="00243FCC">
              <w:rPr>
                <w:rFonts w:ascii="Segoe UI" w:hAnsi="Segoe UI" w:cs="Segoe UI"/>
                <w:b/>
                <w:bCs/>
                <w:sz w:val="16"/>
                <w:szCs w:val="16"/>
                <w:lang w:val="sk-SK"/>
              </w:rPr>
              <w:t>Posielanie informácií o činnosti prevádzkovateľa a jeho vlastných službách (priamy marketing voči existujúcim a bývalým klientom)</w:t>
            </w:r>
          </w:p>
        </w:tc>
        <w:tc>
          <w:tcPr>
            <w:tcW w:w="2160" w:type="dxa"/>
          </w:tcPr>
          <w:p w14:paraId="605AA382" w14:textId="4181C04C" w:rsidR="00191B4C" w:rsidRPr="00243FCC" w:rsidRDefault="00191B4C" w:rsidP="00B438D8">
            <w:pPr>
              <w:pStyle w:val="Predvolen"/>
              <w:jc w:val="both"/>
              <w:rPr>
                <w:rFonts w:ascii="Segoe UI" w:hAnsi="Segoe UI" w:cs="Segoe UI"/>
                <w:sz w:val="16"/>
                <w:szCs w:val="16"/>
                <w:lang w:val="sk-SK"/>
              </w:rPr>
            </w:pPr>
            <w:r w:rsidRPr="00243FCC">
              <w:rPr>
                <w:rFonts w:ascii="Segoe UI" w:hAnsi="Segoe UI" w:cs="Segoe UI"/>
                <w:sz w:val="16"/>
                <w:szCs w:val="16"/>
                <w:lang w:val="sk-SK"/>
              </w:rPr>
              <w:t>Čl. 6 ods. 1 písm. f) Nariadenia - spracúvanie osobných údajov je vykonávané na základe oprávneného záujmu Prevádzkovateľa,</w:t>
            </w:r>
            <w:r w:rsidRPr="00243FCC">
              <w:rPr>
                <w:lang w:val="sk-SK"/>
              </w:rPr>
              <w:t xml:space="preserve"> </w:t>
            </w:r>
            <w:r w:rsidRPr="00243FCC">
              <w:rPr>
                <w:rFonts w:ascii="Segoe UI" w:hAnsi="Segoe UI" w:cs="Segoe UI"/>
                <w:sz w:val="16"/>
                <w:szCs w:val="16"/>
                <w:lang w:val="sk-SK"/>
              </w:rPr>
              <w:t>ktorým je záujem na udržaní existujúcej klientely a  jej informovanie a aktuálnych službách prevádzkovateľa</w:t>
            </w:r>
          </w:p>
        </w:tc>
        <w:tc>
          <w:tcPr>
            <w:tcW w:w="2518" w:type="dxa"/>
          </w:tcPr>
          <w:p w14:paraId="103FA385" w14:textId="22FE6D5B" w:rsidR="00191B4C" w:rsidRPr="004C33E2" w:rsidRDefault="00191B4C" w:rsidP="00B438D8">
            <w:pPr>
              <w:jc w:val="both"/>
              <w:rPr>
                <w:rFonts w:ascii="Segoe UI" w:hAnsi="Segoe UI" w:cs="Segoe UI"/>
                <w:color w:val="000000"/>
                <w:sz w:val="16"/>
                <w:szCs w:val="16"/>
              </w:rPr>
            </w:pPr>
            <w:r w:rsidRPr="004C33E2">
              <w:rPr>
                <w:rFonts w:ascii="Segoe UI" w:hAnsi="Segoe UI" w:cs="Segoe UI"/>
                <w:color w:val="000000"/>
                <w:sz w:val="16"/>
                <w:szCs w:val="16"/>
              </w:rPr>
              <w:t>Meno, priezvisko, funkcia v spoločnosti klienta, doručovacia poštová adresa</w:t>
            </w:r>
          </w:p>
        </w:tc>
        <w:tc>
          <w:tcPr>
            <w:tcW w:w="1974" w:type="dxa"/>
          </w:tcPr>
          <w:p w14:paraId="7470F15E" w14:textId="6132A1D6" w:rsidR="00191B4C" w:rsidRPr="004C33E2" w:rsidRDefault="00191B4C" w:rsidP="00191B4C">
            <w:pPr>
              <w:jc w:val="both"/>
              <w:rPr>
                <w:rFonts w:ascii="Segoe UI" w:hAnsi="Segoe UI" w:cs="Segoe UI"/>
                <w:color w:val="000000"/>
                <w:sz w:val="16"/>
                <w:szCs w:val="16"/>
              </w:rPr>
            </w:pPr>
            <w:r w:rsidRPr="004C33E2">
              <w:rPr>
                <w:rFonts w:ascii="Segoe UI" w:hAnsi="Segoe UI" w:cs="Segoe UI"/>
                <w:color w:val="000000"/>
                <w:sz w:val="16"/>
                <w:szCs w:val="16"/>
              </w:rPr>
              <w:t>3 roky odo dňa poskytnutia služieb alebo do odhlásenia sa z odberu, podľa toho, ktorá skutočnosť nastane skôr</w:t>
            </w:r>
          </w:p>
        </w:tc>
      </w:tr>
      <w:tr w:rsidR="00FD3147" w:rsidRPr="004C33E2" w14:paraId="20D4DFE7" w14:textId="77777777" w:rsidTr="006315D6">
        <w:tc>
          <w:tcPr>
            <w:tcW w:w="2108" w:type="dxa"/>
            <w:shd w:val="clear" w:color="auto" w:fill="FFFFFF" w:themeFill="background1"/>
          </w:tcPr>
          <w:p w14:paraId="7F93BB0F" w14:textId="55AA9D93" w:rsidR="00FD3147" w:rsidRPr="00243FCC" w:rsidRDefault="00FD3147" w:rsidP="00FD3147">
            <w:pPr>
              <w:pStyle w:val="Predvolen"/>
              <w:jc w:val="both"/>
              <w:rPr>
                <w:rFonts w:ascii="Segoe UI" w:hAnsi="Segoe UI" w:cs="Segoe UI"/>
                <w:b/>
                <w:bCs/>
                <w:sz w:val="16"/>
                <w:szCs w:val="16"/>
                <w:lang w:val="sk-SK"/>
              </w:rPr>
            </w:pPr>
            <w:r w:rsidRPr="00243FCC">
              <w:rPr>
                <w:rFonts w:ascii="Segoe UI" w:hAnsi="Segoe UI" w:cs="Segoe UI"/>
                <w:b/>
                <w:bCs/>
                <w:sz w:val="16"/>
                <w:szCs w:val="16"/>
                <w:lang w:val="sk-SK"/>
              </w:rPr>
              <w:t xml:space="preserve">Meranie návštevnosti webovej stránky a cielenie reklamy prevádzkovateľa (prostredníctvom analytických a </w:t>
            </w:r>
            <w:proofErr w:type="spellStart"/>
            <w:r w:rsidRPr="00243FCC">
              <w:rPr>
                <w:rFonts w:ascii="Segoe UI" w:hAnsi="Segoe UI" w:cs="Segoe UI"/>
                <w:b/>
                <w:bCs/>
                <w:sz w:val="16"/>
                <w:szCs w:val="16"/>
                <w:lang w:val="sk-SK"/>
              </w:rPr>
              <w:t>retargetingových</w:t>
            </w:r>
            <w:proofErr w:type="spellEnd"/>
            <w:r w:rsidRPr="00243FCC">
              <w:rPr>
                <w:rFonts w:ascii="Segoe UI" w:hAnsi="Segoe UI" w:cs="Segoe UI"/>
                <w:b/>
                <w:bCs/>
                <w:sz w:val="16"/>
                <w:szCs w:val="16"/>
                <w:lang w:val="sk-SK"/>
              </w:rPr>
              <w:t xml:space="preserve"> </w:t>
            </w:r>
            <w:proofErr w:type="spellStart"/>
            <w:r w:rsidRPr="00243FCC">
              <w:rPr>
                <w:rFonts w:ascii="Segoe UI" w:hAnsi="Segoe UI" w:cs="Segoe UI"/>
                <w:b/>
                <w:bCs/>
                <w:sz w:val="16"/>
                <w:szCs w:val="16"/>
                <w:lang w:val="sk-SK"/>
              </w:rPr>
              <w:t>cookie</w:t>
            </w:r>
            <w:proofErr w:type="spellEnd"/>
            <w:r w:rsidRPr="00243FCC">
              <w:rPr>
                <w:rFonts w:ascii="Segoe UI" w:hAnsi="Segoe UI" w:cs="Segoe UI"/>
                <w:b/>
                <w:bCs/>
                <w:sz w:val="16"/>
                <w:szCs w:val="16"/>
                <w:lang w:val="sk-SK"/>
              </w:rPr>
              <w:t xml:space="preserve"> súborov)</w:t>
            </w:r>
          </w:p>
          <w:p w14:paraId="2613D5AD" w14:textId="77777777" w:rsidR="00FD3147" w:rsidRPr="00243FCC" w:rsidRDefault="00FD3147" w:rsidP="00FD3147">
            <w:pPr>
              <w:pStyle w:val="Predvolen"/>
              <w:jc w:val="both"/>
              <w:rPr>
                <w:rFonts w:ascii="Segoe UI" w:hAnsi="Segoe UI" w:cs="Segoe UI"/>
                <w:sz w:val="16"/>
                <w:szCs w:val="16"/>
                <w:lang w:val="sk-SK"/>
              </w:rPr>
            </w:pPr>
          </w:p>
        </w:tc>
        <w:tc>
          <w:tcPr>
            <w:tcW w:w="2160" w:type="dxa"/>
          </w:tcPr>
          <w:p w14:paraId="114E1A69" w14:textId="08FB88B2" w:rsidR="00FD3147" w:rsidRPr="00243FCC" w:rsidRDefault="00FD3147" w:rsidP="00FD3147">
            <w:pPr>
              <w:pStyle w:val="Predvolen"/>
              <w:jc w:val="both"/>
              <w:rPr>
                <w:rFonts w:ascii="Segoe UI" w:hAnsi="Segoe UI" w:cs="Segoe UI"/>
                <w:sz w:val="16"/>
                <w:szCs w:val="16"/>
                <w:lang w:val="sk-SK"/>
              </w:rPr>
            </w:pPr>
            <w:r w:rsidRPr="00243FCC">
              <w:rPr>
                <w:rFonts w:ascii="Segoe UI" w:hAnsi="Segoe UI" w:cs="Segoe UI"/>
                <w:sz w:val="16"/>
                <w:szCs w:val="16"/>
                <w:lang w:val="sk-SK"/>
              </w:rPr>
              <w:t>Článok 6 ods. 1 písm. a) Nariadenia - spracúvanie osobných údajov je vykonávané na základe súhlasu dotknutej osoby</w:t>
            </w:r>
          </w:p>
          <w:p w14:paraId="61F9036B" w14:textId="77777777" w:rsidR="00FD3147" w:rsidRPr="00243FCC" w:rsidRDefault="00FD3147" w:rsidP="00FD3147">
            <w:pPr>
              <w:pStyle w:val="Predvolen"/>
              <w:jc w:val="both"/>
              <w:rPr>
                <w:rFonts w:ascii="Segoe UI" w:hAnsi="Segoe UI" w:cs="Segoe UI"/>
                <w:sz w:val="16"/>
                <w:szCs w:val="16"/>
                <w:lang w:val="sk-SK"/>
              </w:rPr>
            </w:pPr>
          </w:p>
        </w:tc>
        <w:tc>
          <w:tcPr>
            <w:tcW w:w="2518" w:type="dxa"/>
          </w:tcPr>
          <w:p w14:paraId="29051B34" w14:textId="5E08D83F" w:rsidR="00FD3147" w:rsidRPr="00243FCC" w:rsidRDefault="00FD3147" w:rsidP="00FD3147">
            <w:pPr>
              <w:pStyle w:val="Predvolen"/>
              <w:jc w:val="both"/>
              <w:rPr>
                <w:rFonts w:ascii="Segoe UI" w:hAnsi="Segoe UI" w:cs="Segoe UI"/>
                <w:sz w:val="16"/>
                <w:szCs w:val="16"/>
                <w:lang w:val="sk-SK"/>
              </w:rPr>
            </w:pPr>
            <w:r w:rsidRPr="00243FCC">
              <w:rPr>
                <w:rFonts w:ascii="Segoe UI" w:hAnsi="Segoe UI" w:cs="Segoe UI"/>
                <w:sz w:val="16"/>
                <w:szCs w:val="16"/>
                <w:lang w:val="sk-SK"/>
              </w:rPr>
              <w:t xml:space="preserve">IP adresa a iné údaje o aktivite na webovej stránke prevádzkovateľa a preferenciách návštevníka webovej stránky </w:t>
            </w:r>
          </w:p>
        </w:tc>
        <w:tc>
          <w:tcPr>
            <w:tcW w:w="1974" w:type="dxa"/>
          </w:tcPr>
          <w:p w14:paraId="43F172FB" w14:textId="145CD0BE" w:rsidR="00FD3147" w:rsidRPr="00243FCC" w:rsidRDefault="00FD3147" w:rsidP="00FD3147">
            <w:pPr>
              <w:pStyle w:val="Predvolen"/>
              <w:jc w:val="both"/>
              <w:rPr>
                <w:rFonts w:ascii="Segoe UI" w:hAnsi="Segoe UI" w:cs="Segoe UI"/>
                <w:sz w:val="16"/>
                <w:szCs w:val="16"/>
                <w:lang w:val="sk-SK"/>
              </w:rPr>
            </w:pPr>
            <w:r w:rsidRPr="00243FCC">
              <w:rPr>
                <w:rFonts w:ascii="Segoe UI" w:hAnsi="Segoe UI" w:cs="Segoe UI"/>
                <w:sz w:val="16"/>
                <w:szCs w:val="16"/>
                <w:lang w:val="sk-SK"/>
              </w:rPr>
              <w:t xml:space="preserve">V závislosti od druhu </w:t>
            </w:r>
            <w:proofErr w:type="spellStart"/>
            <w:r w:rsidRPr="00243FCC">
              <w:rPr>
                <w:rFonts w:ascii="Segoe UI" w:hAnsi="Segoe UI" w:cs="Segoe UI"/>
                <w:sz w:val="16"/>
                <w:szCs w:val="16"/>
                <w:lang w:val="sk-SK"/>
              </w:rPr>
              <w:t>cookie</w:t>
            </w:r>
            <w:proofErr w:type="spellEnd"/>
            <w:r w:rsidRPr="00243FCC">
              <w:rPr>
                <w:rFonts w:ascii="Segoe UI" w:hAnsi="Segoe UI" w:cs="Segoe UI"/>
                <w:sz w:val="16"/>
                <w:szCs w:val="16"/>
                <w:lang w:val="sk-SK"/>
              </w:rPr>
              <w:t xml:space="preserve"> súboru, najdlhšie 2 roky odo dňa návštevy webovej stránky alebo do odvolania súhlasu, podľa toho, ktorá skutočnosť nastane skôr </w:t>
            </w:r>
          </w:p>
        </w:tc>
      </w:tr>
      <w:tr w:rsidR="00B85127" w:rsidRPr="004C33E2" w14:paraId="1AE7FFD3" w14:textId="77777777" w:rsidTr="006315D6">
        <w:tc>
          <w:tcPr>
            <w:tcW w:w="2108" w:type="dxa"/>
            <w:shd w:val="clear" w:color="auto" w:fill="FFFFFF" w:themeFill="background1"/>
          </w:tcPr>
          <w:p w14:paraId="246F32D4" w14:textId="11491D2E" w:rsidR="00B85127" w:rsidRPr="00B85127" w:rsidRDefault="00B85127" w:rsidP="00B85127">
            <w:pPr>
              <w:pStyle w:val="Predvolen"/>
              <w:jc w:val="both"/>
              <w:rPr>
                <w:rFonts w:ascii="Segoe UI" w:hAnsi="Segoe UI" w:cs="Segoe UI"/>
                <w:b/>
                <w:bCs/>
                <w:sz w:val="16"/>
                <w:szCs w:val="16"/>
                <w:lang w:val="sk-SK"/>
              </w:rPr>
            </w:pPr>
            <w:r w:rsidRPr="00836671">
              <w:rPr>
                <w:rFonts w:ascii="Segoe UI" w:hAnsi="Segoe UI" w:cs="Segoe UI"/>
                <w:b/>
                <w:bCs/>
                <w:sz w:val="16"/>
                <w:szCs w:val="16"/>
                <w:lang w:val="sk-SK"/>
              </w:rPr>
              <w:t>Vybavovanie uplatnených práv dotknutých osôb</w:t>
            </w:r>
          </w:p>
        </w:tc>
        <w:tc>
          <w:tcPr>
            <w:tcW w:w="2160" w:type="dxa"/>
          </w:tcPr>
          <w:p w14:paraId="58FDB718" w14:textId="3CF1199F" w:rsidR="00B85127" w:rsidRPr="00B85127" w:rsidRDefault="00B85127" w:rsidP="00B85127">
            <w:pPr>
              <w:pStyle w:val="Predvolen"/>
              <w:jc w:val="both"/>
              <w:rPr>
                <w:rFonts w:ascii="Segoe UI" w:hAnsi="Segoe UI" w:cs="Segoe UI"/>
                <w:sz w:val="16"/>
                <w:szCs w:val="16"/>
                <w:lang w:val="sk-SK"/>
              </w:rPr>
            </w:pPr>
            <w:r w:rsidRPr="00836671">
              <w:rPr>
                <w:rFonts w:ascii="Segoe UI" w:hAnsi="Segoe UI" w:cs="Segoe UI"/>
                <w:sz w:val="16"/>
                <w:szCs w:val="16"/>
                <w:lang w:val="sk-SK"/>
              </w:rPr>
              <w:t>Čl. 6 ods. 1 písm. c) Nariadenia - spracúvanie osobných údajov je vykonávané pri plnení zákonných povinností</w:t>
            </w:r>
          </w:p>
        </w:tc>
        <w:tc>
          <w:tcPr>
            <w:tcW w:w="2518" w:type="dxa"/>
          </w:tcPr>
          <w:p w14:paraId="186609E2" w14:textId="0870AD2D" w:rsidR="00B85127" w:rsidRPr="00B85127" w:rsidRDefault="00B85127" w:rsidP="00B85127">
            <w:pPr>
              <w:pStyle w:val="Predvolen"/>
              <w:jc w:val="both"/>
              <w:rPr>
                <w:rFonts w:ascii="Segoe UI" w:hAnsi="Segoe UI" w:cs="Segoe UI"/>
                <w:sz w:val="16"/>
                <w:szCs w:val="16"/>
                <w:lang w:val="sk-SK"/>
              </w:rPr>
            </w:pPr>
            <w:r w:rsidRPr="00836671">
              <w:rPr>
                <w:rFonts w:ascii="Segoe UI" w:hAnsi="Segoe UI" w:cs="Segoe UI"/>
                <w:sz w:val="16"/>
                <w:szCs w:val="16"/>
                <w:lang w:val="sk-SK"/>
              </w:rPr>
              <w:t>Bežné osobné údaje, ktoré sú súčasťou žiadosti</w:t>
            </w:r>
          </w:p>
        </w:tc>
        <w:tc>
          <w:tcPr>
            <w:tcW w:w="1974" w:type="dxa"/>
          </w:tcPr>
          <w:p w14:paraId="1D95E7BD" w14:textId="65B0449A" w:rsidR="00B85127" w:rsidRPr="00B85127" w:rsidRDefault="00B85127" w:rsidP="00B85127">
            <w:pPr>
              <w:pStyle w:val="Predvolen"/>
              <w:jc w:val="both"/>
              <w:rPr>
                <w:rFonts w:ascii="Segoe UI" w:hAnsi="Segoe UI" w:cs="Segoe UI"/>
                <w:sz w:val="16"/>
                <w:szCs w:val="16"/>
                <w:lang w:val="sk-SK"/>
              </w:rPr>
            </w:pPr>
            <w:r w:rsidRPr="00836671">
              <w:rPr>
                <w:rFonts w:ascii="Segoe UI" w:hAnsi="Segoe UI" w:cs="Segoe UI"/>
                <w:sz w:val="16"/>
                <w:szCs w:val="16"/>
                <w:lang w:val="sk-SK"/>
              </w:rPr>
              <w:t>Do vybavenia uplatnených práv</w:t>
            </w:r>
          </w:p>
        </w:tc>
      </w:tr>
      <w:tr w:rsidR="00B85127" w:rsidRPr="004C33E2" w14:paraId="08828F86" w14:textId="77777777" w:rsidTr="006315D6">
        <w:tc>
          <w:tcPr>
            <w:tcW w:w="2108" w:type="dxa"/>
            <w:shd w:val="clear" w:color="auto" w:fill="FFFFFF" w:themeFill="background1"/>
          </w:tcPr>
          <w:p w14:paraId="52412025" w14:textId="3644BD0F" w:rsidR="00B85127" w:rsidRPr="00B85127" w:rsidRDefault="00B85127" w:rsidP="00B85127">
            <w:pPr>
              <w:pStyle w:val="Predvolen"/>
              <w:jc w:val="both"/>
              <w:rPr>
                <w:rFonts w:ascii="Segoe UI" w:hAnsi="Segoe UI" w:cs="Segoe UI"/>
                <w:b/>
                <w:bCs/>
                <w:sz w:val="16"/>
                <w:szCs w:val="16"/>
                <w:lang w:val="sk-SK"/>
              </w:rPr>
            </w:pPr>
            <w:r w:rsidRPr="00836671">
              <w:rPr>
                <w:rFonts w:ascii="Segoe UI" w:hAnsi="Segoe UI" w:cs="Segoe UI"/>
                <w:b/>
                <w:bCs/>
                <w:sz w:val="16"/>
                <w:szCs w:val="16"/>
                <w:lang w:val="sk-SK"/>
              </w:rPr>
              <w:t>Evidencia uplatnených práv dotknutých osôb</w:t>
            </w:r>
          </w:p>
        </w:tc>
        <w:tc>
          <w:tcPr>
            <w:tcW w:w="2160" w:type="dxa"/>
          </w:tcPr>
          <w:p w14:paraId="277B02E2" w14:textId="0615BE9F" w:rsidR="00B85127" w:rsidRPr="00B85127" w:rsidRDefault="00B85127" w:rsidP="00B85127">
            <w:pPr>
              <w:pStyle w:val="Predvolen"/>
              <w:jc w:val="both"/>
              <w:rPr>
                <w:rFonts w:ascii="Segoe UI" w:hAnsi="Segoe UI" w:cs="Segoe UI"/>
                <w:sz w:val="16"/>
                <w:szCs w:val="16"/>
                <w:lang w:val="sk-SK"/>
              </w:rPr>
            </w:pPr>
            <w:r w:rsidRPr="00836671">
              <w:rPr>
                <w:rFonts w:ascii="Segoe UI" w:hAnsi="Segoe UI" w:cs="Segoe UI"/>
                <w:sz w:val="16"/>
                <w:szCs w:val="16"/>
                <w:lang w:val="sk-SK"/>
              </w:rPr>
              <w:t xml:space="preserve">Čl. 6 ods. 1 písm. f) Nariadenia - spracúvanie </w:t>
            </w:r>
            <w:r w:rsidRPr="00836671">
              <w:rPr>
                <w:rFonts w:ascii="Segoe UI" w:hAnsi="Segoe UI" w:cs="Segoe UI"/>
                <w:sz w:val="16"/>
                <w:szCs w:val="16"/>
                <w:lang w:val="sk-SK"/>
              </w:rPr>
              <w:lastRenderedPageBreak/>
              <w:t>osobných údajov je vykonávané na základe oprávneného záujmu Prevádzkovateľa, ktorým je evidovanie uplatnených práv dotknutých osôb z dôvodu preukázania plnenia povinností vyplývajúcich z právnych predpisov</w:t>
            </w:r>
          </w:p>
        </w:tc>
        <w:tc>
          <w:tcPr>
            <w:tcW w:w="2518" w:type="dxa"/>
          </w:tcPr>
          <w:p w14:paraId="352A70F8" w14:textId="0B3E88E5" w:rsidR="00B85127" w:rsidRPr="00B85127" w:rsidRDefault="00B85127" w:rsidP="00B85127">
            <w:pPr>
              <w:pStyle w:val="Predvolen"/>
              <w:jc w:val="both"/>
              <w:rPr>
                <w:rFonts w:ascii="Segoe UI" w:hAnsi="Segoe UI" w:cs="Segoe UI"/>
                <w:sz w:val="16"/>
                <w:szCs w:val="16"/>
                <w:lang w:val="sk-SK"/>
              </w:rPr>
            </w:pPr>
            <w:r w:rsidRPr="00836671">
              <w:rPr>
                <w:rFonts w:ascii="Segoe UI" w:hAnsi="Segoe UI" w:cs="Segoe UI"/>
                <w:sz w:val="16"/>
                <w:szCs w:val="16"/>
                <w:lang w:val="sk-SK"/>
              </w:rPr>
              <w:lastRenderedPageBreak/>
              <w:t>Bežné osobné údaje, ktoré sú súčasťou žiadosti</w:t>
            </w:r>
          </w:p>
        </w:tc>
        <w:tc>
          <w:tcPr>
            <w:tcW w:w="1974" w:type="dxa"/>
          </w:tcPr>
          <w:p w14:paraId="383C9DE8" w14:textId="79167654" w:rsidR="00B85127" w:rsidRPr="00B85127" w:rsidRDefault="00B85127" w:rsidP="00B85127">
            <w:pPr>
              <w:pStyle w:val="Predvolen"/>
              <w:jc w:val="both"/>
              <w:rPr>
                <w:rFonts w:ascii="Segoe UI" w:hAnsi="Segoe UI" w:cs="Segoe UI"/>
                <w:sz w:val="16"/>
                <w:szCs w:val="16"/>
                <w:lang w:val="sk-SK"/>
              </w:rPr>
            </w:pPr>
            <w:r w:rsidRPr="00836671">
              <w:rPr>
                <w:rFonts w:ascii="Segoe UI" w:hAnsi="Segoe UI" w:cs="Segoe UI"/>
                <w:sz w:val="16"/>
                <w:szCs w:val="16"/>
                <w:lang w:val="sk-SK"/>
              </w:rPr>
              <w:t>5 rokov odo dňa uplatnenia práv</w:t>
            </w:r>
          </w:p>
        </w:tc>
      </w:tr>
    </w:tbl>
    <w:p w14:paraId="0AA993F4" w14:textId="77777777" w:rsidR="00607D19" w:rsidRPr="004C33E2" w:rsidRDefault="00607D19" w:rsidP="00607D19">
      <w:pPr>
        <w:pStyle w:val="Predvolen"/>
        <w:jc w:val="both"/>
        <w:rPr>
          <w:rFonts w:ascii="Segoe UI" w:hAnsi="Segoe UI" w:cs="Segoe UI"/>
          <w:color w:val="000000" w:themeColor="text1"/>
          <w:sz w:val="20"/>
          <w:szCs w:val="20"/>
          <w:lang w:val="sk-SK"/>
        </w:rPr>
      </w:pPr>
    </w:p>
    <w:p w14:paraId="269DB828" w14:textId="7B41B17D" w:rsidR="00607D19" w:rsidRPr="004C33E2" w:rsidRDefault="00607D19" w:rsidP="00607D19">
      <w:pPr>
        <w:pStyle w:val="Predvolen"/>
        <w:ind w:left="284"/>
        <w:jc w:val="both"/>
        <w:rPr>
          <w:rFonts w:ascii="Segoe UI" w:hAnsi="Segoe UI" w:cs="Segoe UI"/>
          <w:color w:val="000000" w:themeColor="text1"/>
          <w:sz w:val="20"/>
          <w:szCs w:val="20"/>
          <w:lang w:val="sk-SK"/>
        </w:rPr>
      </w:pPr>
      <w:r w:rsidRPr="004C33E2">
        <w:rPr>
          <w:rFonts w:ascii="Segoe UI" w:hAnsi="Segoe UI" w:cs="Segoe UI"/>
          <w:color w:val="000000" w:themeColor="text1"/>
          <w:sz w:val="20"/>
          <w:szCs w:val="20"/>
          <w:lang w:val="sk-SK"/>
        </w:rPr>
        <w:t>V súvislosti so zabezpečením osobných údajov prijal Prevádzkovateľ príslušnú internú dokumentáciu, v ktorej sú bližšie špecifikované primerané bezpečnostné opatrenia, ktoré boli za účelom zabezpečenia Vašich osobných údajov Prevádzkovateľom prijaté</w:t>
      </w:r>
      <w:r w:rsidR="00BD380E" w:rsidRPr="004C33E2">
        <w:rPr>
          <w:rFonts w:ascii="Segoe UI" w:hAnsi="Segoe UI" w:cs="Segoe UI"/>
          <w:color w:val="000000" w:themeColor="text1"/>
          <w:sz w:val="20"/>
          <w:szCs w:val="20"/>
          <w:lang w:val="sk-SK"/>
        </w:rPr>
        <w:t>.</w:t>
      </w:r>
      <w:r w:rsidRPr="004C33E2">
        <w:rPr>
          <w:rFonts w:ascii="Segoe UI" w:hAnsi="Segoe UI" w:cs="Segoe UI"/>
          <w:color w:val="000000" w:themeColor="text1"/>
          <w:sz w:val="20"/>
          <w:szCs w:val="20"/>
          <w:lang w:val="sk-SK"/>
        </w:rPr>
        <w:t xml:space="preserve"> </w:t>
      </w:r>
    </w:p>
    <w:p w14:paraId="0BAE9912" w14:textId="77777777" w:rsidR="00607D19" w:rsidRPr="004C33E2" w:rsidRDefault="00607D19" w:rsidP="00607D19">
      <w:pPr>
        <w:pStyle w:val="Predvolen"/>
        <w:jc w:val="both"/>
        <w:rPr>
          <w:rFonts w:ascii="Segoe UI" w:hAnsi="Segoe UI" w:cs="Segoe UI"/>
          <w:color w:val="000000" w:themeColor="text1"/>
          <w:sz w:val="20"/>
          <w:szCs w:val="20"/>
          <w:lang w:val="sk-SK"/>
        </w:rPr>
      </w:pPr>
    </w:p>
    <w:p w14:paraId="44330667" w14:textId="77777777" w:rsidR="00607D19" w:rsidRPr="004C33E2" w:rsidRDefault="00607D19" w:rsidP="00607D19">
      <w:pPr>
        <w:pStyle w:val="Predvolen"/>
        <w:numPr>
          <w:ilvl w:val="0"/>
          <w:numId w:val="15"/>
        </w:numPr>
        <w:ind w:left="284" w:hanging="284"/>
        <w:rPr>
          <w:rFonts w:ascii="Segoe UI" w:hAnsi="Segoe UI" w:cs="Segoe UI"/>
          <w:b/>
          <w:color w:val="000000" w:themeColor="text1"/>
          <w:sz w:val="20"/>
          <w:szCs w:val="20"/>
          <w:u w:val="single"/>
          <w:lang w:val="sk-SK"/>
        </w:rPr>
      </w:pPr>
      <w:r w:rsidRPr="004C33E2">
        <w:rPr>
          <w:rFonts w:ascii="Segoe UI" w:hAnsi="Segoe UI" w:cs="Segoe UI"/>
          <w:b/>
          <w:color w:val="000000" w:themeColor="text1"/>
          <w:sz w:val="20"/>
          <w:szCs w:val="20"/>
          <w:lang w:val="sk-SK"/>
        </w:rPr>
        <w:t xml:space="preserve"> </w:t>
      </w:r>
      <w:r w:rsidRPr="004C33E2">
        <w:rPr>
          <w:rFonts w:ascii="Segoe UI" w:hAnsi="Segoe UI" w:cs="Segoe UI"/>
          <w:b/>
          <w:caps/>
          <w:color w:val="000000" w:themeColor="text1"/>
          <w:sz w:val="20"/>
          <w:szCs w:val="20"/>
          <w:lang w:val="sk-SK"/>
        </w:rPr>
        <w:t xml:space="preserve">Zdroj osobných údajov </w:t>
      </w:r>
    </w:p>
    <w:p w14:paraId="74898677" w14:textId="77777777" w:rsidR="00607D19" w:rsidRPr="004C33E2" w:rsidRDefault="00607D19" w:rsidP="00607D19">
      <w:pPr>
        <w:pStyle w:val="Predvolen"/>
        <w:ind w:left="284"/>
        <w:rPr>
          <w:rFonts w:ascii="Segoe UI" w:hAnsi="Segoe UI" w:cs="Segoe UI"/>
          <w:b/>
          <w:color w:val="000000" w:themeColor="text1"/>
          <w:sz w:val="20"/>
          <w:szCs w:val="20"/>
          <w:u w:val="single"/>
          <w:lang w:val="sk-SK"/>
        </w:rPr>
      </w:pPr>
      <w:r w:rsidRPr="004C33E2">
        <w:rPr>
          <w:rFonts w:ascii="Segoe UI" w:hAnsi="Segoe UI" w:cs="Segoe UI"/>
          <w:b/>
          <w:color w:val="000000" w:themeColor="text1"/>
          <w:sz w:val="20"/>
          <w:szCs w:val="20"/>
          <w:u w:val="single"/>
          <w:lang w:val="sk-SK"/>
        </w:rPr>
        <w:t xml:space="preserve"> </w:t>
      </w:r>
    </w:p>
    <w:p w14:paraId="5AF87665" w14:textId="69CF9D06" w:rsidR="00607D19" w:rsidRPr="004C33E2" w:rsidRDefault="00607D19" w:rsidP="00607D19">
      <w:pPr>
        <w:pStyle w:val="Predvolen"/>
        <w:ind w:left="284"/>
        <w:jc w:val="both"/>
        <w:rPr>
          <w:rFonts w:ascii="Segoe UI" w:hAnsi="Segoe UI" w:cs="Segoe UI"/>
          <w:color w:val="000000" w:themeColor="text1"/>
          <w:sz w:val="20"/>
          <w:szCs w:val="20"/>
          <w:lang w:val="sk-SK"/>
        </w:rPr>
      </w:pPr>
      <w:r w:rsidRPr="004C33E2">
        <w:rPr>
          <w:rFonts w:ascii="Segoe UI" w:hAnsi="Segoe UI" w:cs="Segoe UI"/>
          <w:b/>
          <w:bCs/>
          <w:color w:val="000000" w:themeColor="text1"/>
          <w:sz w:val="20"/>
          <w:szCs w:val="20"/>
          <w:lang w:val="sk-SK"/>
        </w:rPr>
        <w:t>Vaše osobné údaje získava Prevádzkovateľ priamo od Vás ako od dotknutej osoby, v prípade, keď mu ich sam</w:t>
      </w:r>
      <w:r w:rsidR="00BD380E" w:rsidRPr="004C33E2">
        <w:rPr>
          <w:rFonts w:ascii="Segoe UI" w:hAnsi="Segoe UI" w:cs="Segoe UI"/>
          <w:b/>
          <w:bCs/>
          <w:color w:val="000000" w:themeColor="text1"/>
          <w:sz w:val="20"/>
          <w:szCs w:val="20"/>
          <w:lang w:val="sk-SK"/>
        </w:rPr>
        <w:t>i</w:t>
      </w:r>
      <w:r w:rsidRPr="004C33E2">
        <w:rPr>
          <w:rFonts w:ascii="Segoe UI" w:hAnsi="Segoe UI" w:cs="Segoe UI"/>
          <w:b/>
          <w:bCs/>
          <w:color w:val="000000" w:themeColor="text1"/>
          <w:sz w:val="20"/>
          <w:szCs w:val="20"/>
          <w:lang w:val="sk-SK"/>
        </w:rPr>
        <w:t xml:space="preserve"> poskytnete</w:t>
      </w:r>
      <w:r w:rsidRPr="004C33E2">
        <w:rPr>
          <w:rFonts w:ascii="Segoe UI" w:hAnsi="Segoe UI" w:cs="Segoe UI"/>
          <w:color w:val="000000" w:themeColor="text1"/>
          <w:sz w:val="20"/>
          <w:szCs w:val="20"/>
          <w:lang w:val="sk-SK"/>
        </w:rPr>
        <w:t xml:space="preserve"> </w:t>
      </w:r>
      <w:r w:rsidR="00F91473" w:rsidRPr="004C33E2">
        <w:rPr>
          <w:rFonts w:ascii="Segoe UI" w:hAnsi="Segoe UI" w:cs="Segoe UI"/>
          <w:color w:val="000000" w:themeColor="text1"/>
          <w:sz w:val="20"/>
          <w:szCs w:val="20"/>
          <w:lang w:val="sk-SK"/>
        </w:rPr>
        <w:t>(</w:t>
      </w:r>
      <w:r w:rsidRPr="004C33E2">
        <w:rPr>
          <w:rFonts w:ascii="Segoe UI" w:hAnsi="Segoe UI" w:cs="Segoe UI"/>
          <w:color w:val="000000" w:themeColor="text1"/>
          <w:sz w:val="20"/>
          <w:szCs w:val="20"/>
          <w:lang w:val="sk-SK"/>
        </w:rPr>
        <w:t xml:space="preserve">pri </w:t>
      </w:r>
      <w:r w:rsidR="000363EB" w:rsidRPr="004C33E2">
        <w:rPr>
          <w:rFonts w:ascii="Segoe UI" w:hAnsi="Segoe UI" w:cs="Segoe UI"/>
          <w:color w:val="000000" w:themeColor="text1"/>
          <w:sz w:val="20"/>
          <w:szCs w:val="20"/>
          <w:lang w:val="sk-SK"/>
        </w:rPr>
        <w:t xml:space="preserve">objednávke </w:t>
      </w:r>
      <w:r w:rsidR="00644CC2" w:rsidRPr="004C33E2">
        <w:rPr>
          <w:rFonts w:ascii="Segoe UI" w:hAnsi="Segoe UI" w:cs="Segoe UI"/>
          <w:color w:val="000000" w:themeColor="text1"/>
          <w:sz w:val="20"/>
          <w:szCs w:val="20"/>
          <w:lang w:val="sk-SK"/>
        </w:rPr>
        <w:t>služieb</w:t>
      </w:r>
      <w:r w:rsidR="003274FD" w:rsidRPr="004C33E2">
        <w:rPr>
          <w:rFonts w:ascii="Segoe UI" w:hAnsi="Segoe UI" w:cs="Segoe UI"/>
          <w:color w:val="000000" w:themeColor="text1"/>
          <w:sz w:val="20"/>
          <w:szCs w:val="20"/>
          <w:lang w:val="sk-SK"/>
        </w:rPr>
        <w:t xml:space="preserve"> </w:t>
      </w:r>
      <w:r w:rsidR="000363EB" w:rsidRPr="004C33E2">
        <w:rPr>
          <w:rFonts w:ascii="Segoe UI" w:hAnsi="Segoe UI" w:cs="Segoe UI"/>
          <w:color w:val="000000" w:themeColor="text1"/>
          <w:sz w:val="20"/>
          <w:szCs w:val="20"/>
          <w:lang w:val="sk-SK"/>
        </w:rPr>
        <w:t>prostredníctvom</w:t>
      </w:r>
      <w:r w:rsidRPr="004C33E2">
        <w:rPr>
          <w:rFonts w:ascii="Segoe UI" w:hAnsi="Segoe UI" w:cs="Segoe UI"/>
          <w:color w:val="000000" w:themeColor="text1"/>
          <w:sz w:val="20"/>
          <w:szCs w:val="20"/>
          <w:lang w:val="sk-SK"/>
        </w:rPr>
        <w:t xml:space="preserve"> webovej stránk</w:t>
      </w:r>
      <w:r w:rsidR="000363EB" w:rsidRPr="004C33E2">
        <w:rPr>
          <w:rFonts w:ascii="Segoe UI" w:hAnsi="Segoe UI" w:cs="Segoe UI"/>
          <w:color w:val="000000" w:themeColor="text1"/>
          <w:sz w:val="20"/>
          <w:szCs w:val="20"/>
          <w:lang w:val="sk-SK"/>
        </w:rPr>
        <w:t>y</w:t>
      </w:r>
      <w:r w:rsidR="005856B2" w:rsidRPr="004C33E2">
        <w:rPr>
          <w:rFonts w:ascii="Segoe UI" w:hAnsi="Segoe UI" w:cs="Segoe UI"/>
          <w:color w:val="000000" w:themeColor="text1"/>
          <w:sz w:val="20"/>
          <w:szCs w:val="20"/>
          <w:lang w:val="sk-SK"/>
        </w:rPr>
        <w:t xml:space="preserve">, </w:t>
      </w:r>
      <w:r w:rsidRPr="004C33E2">
        <w:rPr>
          <w:rFonts w:ascii="Segoe UI" w:hAnsi="Segoe UI" w:cs="Segoe UI"/>
          <w:color w:val="000000" w:themeColor="text1"/>
          <w:sz w:val="20"/>
          <w:szCs w:val="20"/>
          <w:lang w:val="sk-SK"/>
        </w:rPr>
        <w:t>pri poslaní správy cez kontaktný formulár na webovej stránke, správu na sociálnej sieti</w:t>
      </w:r>
      <w:r w:rsidR="003274FD" w:rsidRPr="004C33E2">
        <w:rPr>
          <w:rFonts w:ascii="Segoe UI" w:hAnsi="Segoe UI" w:cs="Segoe UI"/>
          <w:color w:val="000000" w:themeColor="text1"/>
          <w:sz w:val="20"/>
          <w:szCs w:val="20"/>
          <w:lang w:val="sk-SK"/>
        </w:rPr>
        <w:t xml:space="preserve"> alebo</w:t>
      </w:r>
      <w:r w:rsidRPr="004C33E2">
        <w:rPr>
          <w:rFonts w:ascii="Segoe UI" w:hAnsi="Segoe UI" w:cs="Segoe UI"/>
          <w:color w:val="000000" w:themeColor="text1"/>
          <w:sz w:val="20"/>
          <w:szCs w:val="20"/>
          <w:lang w:val="sk-SK"/>
        </w:rPr>
        <w:t xml:space="preserve"> pri návšteve webovej stránky Prevádzkovateľa</w:t>
      </w:r>
      <w:r w:rsidR="00F91473" w:rsidRPr="004C33E2">
        <w:rPr>
          <w:rFonts w:ascii="Segoe UI" w:hAnsi="Segoe UI" w:cs="Segoe UI"/>
          <w:color w:val="000000" w:themeColor="text1"/>
          <w:sz w:val="20"/>
          <w:szCs w:val="20"/>
          <w:lang w:val="sk-SK"/>
        </w:rPr>
        <w:t>)</w:t>
      </w:r>
      <w:r w:rsidRPr="004C33E2">
        <w:rPr>
          <w:rFonts w:ascii="Segoe UI" w:hAnsi="Segoe UI" w:cs="Segoe UI"/>
          <w:color w:val="000000" w:themeColor="text1"/>
          <w:sz w:val="20"/>
          <w:szCs w:val="20"/>
          <w:lang w:val="sk-SK"/>
        </w:rPr>
        <w:t xml:space="preserve">. </w:t>
      </w:r>
      <w:r w:rsidRPr="004C33E2">
        <w:rPr>
          <w:rFonts w:ascii="Segoe UI" w:hAnsi="Segoe UI" w:cs="Segoe UI"/>
          <w:b/>
          <w:bCs/>
          <w:color w:val="000000" w:themeColor="text1"/>
          <w:sz w:val="20"/>
          <w:szCs w:val="20"/>
          <w:lang w:val="sk-SK"/>
        </w:rPr>
        <w:t>V niektorých</w:t>
      </w:r>
      <w:r w:rsidRPr="004C33E2">
        <w:rPr>
          <w:rFonts w:ascii="Segoe UI" w:hAnsi="Segoe UI" w:cs="Segoe UI"/>
          <w:color w:val="000000" w:themeColor="text1"/>
          <w:sz w:val="20"/>
          <w:szCs w:val="20"/>
          <w:lang w:val="sk-SK"/>
        </w:rPr>
        <w:t xml:space="preserve"> </w:t>
      </w:r>
      <w:r w:rsidRPr="004C33E2">
        <w:rPr>
          <w:rFonts w:ascii="Segoe UI" w:hAnsi="Segoe UI" w:cs="Segoe UI"/>
          <w:b/>
          <w:bCs/>
          <w:color w:val="000000" w:themeColor="text1"/>
          <w:sz w:val="20"/>
          <w:szCs w:val="20"/>
          <w:lang w:val="sk-SK"/>
        </w:rPr>
        <w:t>prípadoch</w:t>
      </w:r>
      <w:r w:rsidRPr="004C33E2">
        <w:rPr>
          <w:rFonts w:ascii="Segoe UI" w:hAnsi="Segoe UI" w:cs="Segoe UI"/>
          <w:color w:val="000000" w:themeColor="text1"/>
          <w:sz w:val="20"/>
          <w:szCs w:val="20"/>
          <w:lang w:val="sk-SK"/>
        </w:rPr>
        <w:t xml:space="preserve">, najmä ak si </w:t>
      </w:r>
      <w:r w:rsidR="00F91473" w:rsidRPr="004C33E2">
        <w:rPr>
          <w:rFonts w:ascii="Segoe UI" w:hAnsi="Segoe UI" w:cs="Segoe UI"/>
          <w:color w:val="000000" w:themeColor="text1"/>
          <w:sz w:val="20"/>
          <w:szCs w:val="20"/>
          <w:lang w:val="sk-SK"/>
        </w:rPr>
        <w:t xml:space="preserve">objedná </w:t>
      </w:r>
      <w:r w:rsidRPr="004C33E2">
        <w:rPr>
          <w:rFonts w:ascii="Segoe UI" w:hAnsi="Segoe UI" w:cs="Segoe UI"/>
          <w:color w:val="000000" w:themeColor="text1"/>
          <w:sz w:val="20"/>
          <w:szCs w:val="20"/>
          <w:lang w:val="sk-SK"/>
        </w:rPr>
        <w:t>od Prevádzkovateľa</w:t>
      </w:r>
      <w:r w:rsidR="000363EB" w:rsidRPr="004C33E2">
        <w:rPr>
          <w:rFonts w:ascii="Segoe UI" w:hAnsi="Segoe UI" w:cs="Segoe UI"/>
          <w:color w:val="000000" w:themeColor="text1"/>
          <w:sz w:val="20"/>
          <w:szCs w:val="20"/>
          <w:lang w:val="sk-SK"/>
        </w:rPr>
        <w:t xml:space="preserve"> službu</w:t>
      </w:r>
      <w:r w:rsidRPr="004C33E2">
        <w:rPr>
          <w:rFonts w:ascii="Segoe UI" w:hAnsi="Segoe UI" w:cs="Segoe UI"/>
          <w:color w:val="000000" w:themeColor="text1"/>
          <w:sz w:val="20"/>
          <w:szCs w:val="20"/>
          <w:lang w:val="sk-SK"/>
        </w:rPr>
        <w:t xml:space="preserve"> </w:t>
      </w:r>
      <w:r w:rsidRPr="004C33E2">
        <w:rPr>
          <w:rFonts w:ascii="Segoe UI" w:hAnsi="Segoe UI" w:cs="Segoe UI"/>
          <w:b/>
          <w:bCs/>
          <w:color w:val="000000" w:themeColor="text1"/>
          <w:sz w:val="20"/>
          <w:szCs w:val="20"/>
          <w:lang w:val="sk-SK"/>
        </w:rPr>
        <w:t>obchodná spoločnosť alebo iný subjekt, ktorého ste zástupcom alebo kontaktnou osobou</w:t>
      </w:r>
      <w:r w:rsidRPr="004C33E2">
        <w:rPr>
          <w:rFonts w:ascii="Segoe UI" w:hAnsi="Segoe UI" w:cs="Segoe UI"/>
          <w:color w:val="000000" w:themeColor="text1"/>
          <w:sz w:val="20"/>
          <w:szCs w:val="20"/>
          <w:lang w:val="sk-SK"/>
        </w:rPr>
        <w:t xml:space="preserve">, je zdrojom Vašich osobných údajov práve tento subjekt. </w:t>
      </w:r>
    </w:p>
    <w:p w14:paraId="08E2E194" w14:textId="77777777" w:rsidR="00607D19" w:rsidRPr="004C33E2" w:rsidRDefault="00607D19" w:rsidP="00607D19">
      <w:pPr>
        <w:pStyle w:val="Predvolen"/>
        <w:jc w:val="both"/>
        <w:rPr>
          <w:rFonts w:ascii="Segoe UI" w:hAnsi="Segoe UI" w:cs="Segoe UI"/>
          <w:color w:val="000000" w:themeColor="text1"/>
          <w:sz w:val="20"/>
          <w:szCs w:val="20"/>
          <w:lang w:val="sk-SK"/>
        </w:rPr>
      </w:pPr>
    </w:p>
    <w:p w14:paraId="02F498ED" w14:textId="49BB4475" w:rsidR="00607D19" w:rsidRPr="004C33E2" w:rsidRDefault="00607D19" w:rsidP="00607D19">
      <w:pPr>
        <w:pStyle w:val="Predvolen"/>
        <w:ind w:left="284"/>
        <w:jc w:val="both"/>
        <w:rPr>
          <w:rFonts w:ascii="Segoe UI" w:hAnsi="Segoe UI" w:cs="Segoe UI"/>
          <w:color w:val="000000" w:themeColor="text1"/>
          <w:sz w:val="20"/>
          <w:szCs w:val="20"/>
          <w:lang w:val="sk-SK"/>
        </w:rPr>
      </w:pPr>
      <w:r w:rsidRPr="004C33E2">
        <w:rPr>
          <w:rFonts w:ascii="Segoe UI" w:hAnsi="Segoe UI" w:cs="Segoe UI"/>
          <w:color w:val="000000" w:themeColor="text1"/>
          <w:sz w:val="20"/>
          <w:szCs w:val="20"/>
          <w:lang w:val="sk-SK"/>
        </w:rPr>
        <w:t xml:space="preserve">Ak by ste v niektorých prípadoch neposkytli Vaše osobné údaje Prevádzkovateľovi, nemohol by Vám Prevádzkovateľ </w:t>
      </w:r>
      <w:r w:rsidR="00681652" w:rsidRPr="004C33E2">
        <w:rPr>
          <w:rFonts w:ascii="Segoe UI" w:hAnsi="Segoe UI" w:cs="Segoe UI"/>
          <w:color w:val="000000" w:themeColor="text1"/>
          <w:sz w:val="20"/>
          <w:szCs w:val="20"/>
          <w:lang w:val="sk-SK"/>
        </w:rPr>
        <w:t>poskytnúť služby</w:t>
      </w:r>
      <w:r w:rsidRPr="004C33E2">
        <w:rPr>
          <w:rFonts w:ascii="Segoe UI" w:hAnsi="Segoe UI" w:cs="Segoe UI"/>
          <w:color w:val="000000" w:themeColor="text1"/>
          <w:sz w:val="20"/>
          <w:szCs w:val="20"/>
          <w:lang w:val="sk-SK"/>
        </w:rPr>
        <w:t xml:space="preserve">, uzatvoriť s Vami zmluvu a plniť svoje ostatné zákonné a zmluvné povinnosti.  </w:t>
      </w:r>
    </w:p>
    <w:p w14:paraId="7C9B6B60" w14:textId="77777777" w:rsidR="00607D19" w:rsidRPr="004C33E2" w:rsidRDefault="00607D19" w:rsidP="00607D19">
      <w:pPr>
        <w:pStyle w:val="Predvolen"/>
        <w:jc w:val="both"/>
        <w:rPr>
          <w:rFonts w:ascii="Segoe UI" w:hAnsi="Segoe UI" w:cs="Segoe UI"/>
          <w:b/>
          <w:bCs/>
          <w:color w:val="000000" w:themeColor="text1"/>
          <w:sz w:val="20"/>
          <w:szCs w:val="20"/>
          <w:lang w:val="sk-SK"/>
        </w:rPr>
      </w:pPr>
    </w:p>
    <w:p w14:paraId="71733351" w14:textId="77777777" w:rsidR="00607D19" w:rsidRPr="004C33E2" w:rsidRDefault="00607D19" w:rsidP="00607D19">
      <w:pPr>
        <w:pStyle w:val="Predvolen"/>
        <w:numPr>
          <w:ilvl w:val="0"/>
          <w:numId w:val="15"/>
        </w:numPr>
        <w:ind w:left="284" w:hanging="284"/>
        <w:rPr>
          <w:rFonts w:ascii="Segoe UI" w:hAnsi="Segoe UI" w:cs="Segoe UI"/>
          <w:b/>
          <w:caps/>
          <w:color w:val="000000" w:themeColor="text1"/>
          <w:sz w:val="20"/>
          <w:szCs w:val="20"/>
          <w:lang w:val="sk-SK"/>
        </w:rPr>
      </w:pPr>
      <w:r w:rsidRPr="004C33E2">
        <w:rPr>
          <w:rFonts w:ascii="Segoe UI" w:hAnsi="Segoe UI" w:cs="Segoe UI"/>
          <w:b/>
          <w:caps/>
          <w:color w:val="000000" w:themeColor="text1"/>
          <w:sz w:val="20"/>
          <w:szCs w:val="20"/>
          <w:lang w:val="sk-SK"/>
        </w:rPr>
        <w:t>Komu Prevádzkovateľ poskytuje Vaše osobné údaje?</w:t>
      </w:r>
    </w:p>
    <w:p w14:paraId="6B849B7E" w14:textId="77777777" w:rsidR="00607D19" w:rsidRPr="004C33E2" w:rsidRDefault="00607D19" w:rsidP="00607D19">
      <w:pPr>
        <w:pStyle w:val="Predvolen"/>
        <w:jc w:val="both"/>
        <w:rPr>
          <w:rFonts w:ascii="Segoe UI" w:hAnsi="Segoe UI" w:cs="Segoe UI"/>
          <w:b/>
          <w:bCs/>
          <w:color w:val="000000" w:themeColor="text1"/>
          <w:sz w:val="20"/>
          <w:szCs w:val="20"/>
          <w:lang w:val="sk-SK"/>
        </w:rPr>
      </w:pPr>
    </w:p>
    <w:p w14:paraId="594E0E5C" w14:textId="506EF57E" w:rsidR="00607D19" w:rsidRPr="004C33E2" w:rsidRDefault="00607D19" w:rsidP="00607D19">
      <w:pPr>
        <w:pStyle w:val="Predvolen"/>
        <w:ind w:left="284"/>
        <w:jc w:val="both"/>
        <w:rPr>
          <w:rFonts w:ascii="Segoe UI" w:hAnsi="Segoe UI" w:cs="Segoe UI"/>
          <w:color w:val="000000" w:themeColor="text1"/>
          <w:sz w:val="20"/>
          <w:szCs w:val="20"/>
          <w:lang w:val="sk-SK"/>
        </w:rPr>
      </w:pPr>
      <w:r w:rsidRPr="004C33E2">
        <w:rPr>
          <w:rFonts w:ascii="Segoe UI" w:hAnsi="Segoe UI" w:cs="Segoe UI"/>
          <w:color w:val="000000" w:themeColor="text1"/>
          <w:sz w:val="20"/>
          <w:szCs w:val="20"/>
          <w:lang w:val="sk-SK"/>
        </w:rPr>
        <w:t xml:space="preserve">Prevádzkovateľ má v určitých prípadoch povinnosť poskytnúť Vaše osobné údaje orgánom verejnej moci, ktoré sú oprávnené </w:t>
      </w:r>
      <w:r w:rsidR="006D583E" w:rsidRPr="004C33E2">
        <w:rPr>
          <w:rFonts w:ascii="Segoe UI" w:hAnsi="Segoe UI" w:cs="Segoe UI"/>
          <w:color w:val="000000" w:themeColor="text1"/>
          <w:sz w:val="20"/>
          <w:szCs w:val="20"/>
          <w:lang w:val="sk-SK"/>
        </w:rPr>
        <w:t xml:space="preserve">v zmysle príslušných právnych predpisov </w:t>
      </w:r>
      <w:r w:rsidRPr="004C33E2">
        <w:rPr>
          <w:rFonts w:ascii="Segoe UI" w:hAnsi="Segoe UI" w:cs="Segoe UI"/>
          <w:color w:val="000000" w:themeColor="text1"/>
          <w:sz w:val="20"/>
          <w:szCs w:val="20"/>
          <w:lang w:val="sk-SK"/>
        </w:rPr>
        <w:t>spracúvať Vaše osobné údaje, napr. súdom</w:t>
      </w:r>
      <w:r w:rsidR="00FC0BEB" w:rsidRPr="004C33E2">
        <w:rPr>
          <w:rFonts w:ascii="Segoe UI" w:hAnsi="Segoe UI" w:cs="Segoe UI"/>
          <w:color w:val="000000" w:themeColor="text1"/>
          <w:sz w:val="20"/>
          <w:szCs w:val="20"/>
          <w:lang w:val="sk-SK"/>
        </w:rPr>
        <w:t xml:space="preserve">, </w:t>
      </w:r>
      <w:r w:rsidRPr="004C33E2">
        <w:rPr>
          <w:rFonts w:ascii="Segoe UI" w:hAnsi="Segoe UI" w:cs="Segoe UI"/>
          <w:color w:val="000000" w:themeColor="text1"/>
          <w:sz w:val="20"/>
          <w:szCs w:val="20"/>
          <w:lang w:val="sk-SK"/>
        </w:rPr>
        <w:t>orgánom činným v trestnom konaní</w:t>
      </w:r>
      <w:r w:rsidR="005621DB" w:rsidRPr="004C33E2">
        <w:rPr>
          <w:rFonts w:ascii="Segoe UI" w:hAnsi="Segoe UI" w:cs="Segoe UI"/>
          <w:color w:val="000000" w:themeColor="text1"/>
          <w:sz w:val="20"/>
          <w:szCs w:val="20"/>
          <w:lang w:val="sk-SK"/>
        </w:rPr>
        <w:t xml:space="preserve"> </w:t>
      </w:r>
      <w:r w:rsidR="00FC0BEB" w:rsidRPr="004C33E2">
        <w:rPr>
          <w:rFonts w:ascii="Segoe UI" w:hAnsi="Segoe UI" w:cs="Segoe UI"/>
          <w:color w:val="000000" w:themeColor="text1"/>
          <w:sz w:val="20"/>
          <w:szCs w:val="20"/>
          <w:lang w:val="sk-SK"/>
        </w:rPr>
        <w:t xml:space="preserve"> alebo znalcom a subjektom poskytujúcim odborné preskúmanie vád tovaru v prípade Vašej reklamácie. </w:t>
      </w:r>
    </w:p>
    <w:p w14:paraId="2289B451" w14:textId="77777777" w:rsidR="00607D19" w:rsidRPr="004C33E2" w:rsidRDefault="00607D19" w:rsidP="00607D19">
      <w:pPr>
        <w:pStyle w:val="Predvolen"/>
        <w:jc w:val="both"/>
        <w:rPr>
          <w:rFonts w:ascii="Segoe UI" w:hAnsi="Segoe UI" w:cs="Segoe UI"/>
          <w:color w:val="000000" w:themeColor="text1"/>
          <w:sz w:val="20"/>
          <w:szCs w:val="20"/>
          <w:highlight w:val="yellow"/>
          <w:lang w:val="sk-SK"/>
        </w:rPr>
      </w:pPr>
    </w:p>
    <w:p w14:paraId="60E1CB5D" w14:textId="15B6B678" w:rsidR="006D583E" w:rsidRPr="004C33E2" w:rsidRDefault="00607D19" w:rsidP="00607D19">
      <w:pPr>
        <w:pStyle w:val="Predvolen"/>
        <w:ind w:left="284"/>
        <w:jc w:val="both"/>
        <w:rPr>
          <w:rFonts w:ascii="Segoe UI" w:hAnsi="Segoe UI" w:cs="Segoe UI"/>
          <w:color w:val="000000" w:themeColor="text1"/>
          <w:sz w:val="20"/>
          <w:szCs w:val="20"/>
          <w:lang w:val="sk-SK"/>
        </w:rPr>
      </w:pPr>
      <w:r w:rsidRPr="004C33E2">
        <w:rPr>
          <w:rFonts w:ascii="Segoe UI" w:hAnsi="Segoe UI" w:cs="Segoe UI"/>
          <w:color w:val="000000" w:themeColor="text1"/>
          <w:sz w:val="20"/>
          <w:szCs w:val="20"/>
          <w:lang w:val="sk-SK"/>
        </w:rPr>
        <w:t xml:space="preserve">Prevádzkovateľ poskytuje Vaše osobné údaje aj svojím </w:t>
      </w:r>
      <w:r w:rsidRPr="004C33E2">
        <w:rPr>
          <w:rFonts w:ascii="Segoe UI" w:hAnsi="Segoe UI" w:cs="Segoe UI"/>
          <w:b/>
          <w:bCs/>
          <w:color w:val="000000" w:themeColor="text1"/>
          <w:sz w:val="20"/>
          <w:szCs w:val="20"/>
          <w:lang w:val="sk-SK"/>
        </w:rPr>
        <w:t>sprostredkovateľom</w:t>
      </w:r>
      <w:r w:rsidRPr="004C33E2">
        <w:rPr>
          <w:rFonts w:ascii="Segoe UI" w:hAnsi="Segoe UI" w:cs="Segoe UI"/>
          <w:color w:val="000000" w:themeColor="text1"/>
          <w:sz w:val="20"/>
          <w:szCs w:val="20"/>
          <w:lang w:val="sk-SK"/>
        </w:rPr>
        <w:t>, t.</w:t>
      </w:r>
      <w:r w:rsidR="007B0993" w:rsidRPr="004C33E2">
        <w:rPr>
          <w:rFonts w:ascii="Segoe UI" w:hAnsi="Segoe UI" w:cs="Segoe UI"/>
          <w:color w:val="000000" w:themeColor="text1"/>
          <w:sz w:val="20"/>
          <w:szCs w:val="20"/>
          <w:lang w:val="sk-SK"/>
        </w:rPr>
        <w:t xml:space="preserve"> </w:t>
      </w:r>
      <w:r w:rsidRPr="004C33E2">
        <w:rPr>
          <w:rFonts w:ascii="Segoe UI" w:hAnsi="Segoe UI" w:cs="Segoe UI"/>
          <w:color w:val="000000" w:themeColor="text1"/>
          <w:sz w:val="20"/>
          <w:szCs w:val="20"/>
          <w:lang w:val="sk-SK"/>
        </w:rPr>
        <w:t>j.</w:t>
      </w:r>
      <w:r w:rsidR="00423A11" w:rsidRPr="004C33E2">
        <w:rPr>
          <w:rFonts w:ascii="Segoe UI" w:hAnsi="Segoe UI" w:cs="Segoe UI"/>
          <w:color w:val="000000" w:themeColor="text1"/>
          <w:sz w:val="20"/>
          <w:szCs w:val="20"/>
          <w:lang w:val="sk-SK"/>
        </w:rPr>
        <w:t xml:space="preserve"> </w:t>
      </w:r>
      <w:r w:rsidRPr="004C33E2">
        <w:rPr>
          <w:rFonts w:ascii="Segoe UI" w:hAnsi="Segoe UI" w:cs="Segoe UI"/>
          <w:color w:val="000000" w:themeColor="text1"/>
          <w:sz w:val="20"/>
          <w:szCs w:val="20"/>
          <w:lang w:val="sk-SK"/>
        </w:rPr>
        <w:t xml:space="preserve">externým subjektom, ktoré spracúvajú Vaše osobné údaje v mene Prevádzkovateľa. Sprostredkovatelia spracúvajú osobné údaje na základe zmluvy uzavretej s Prevádzkovateľom, v ktorej sa zaviazali, že prijali primerané technické a bezpečnostné opatrenia za účelom bezpečného spracúvania Vašich osobných údajov. K sprostredkovateľom Prevádzkovateľa patria: </w:t>
      </w:r>
    </w:p>
    <w:p w14:paraId="26A69642" w14:textId="77777777" w:rsidR="006D583E" w:rsidRPr="004C33E2" w:rsidRDefault="006D583E" w:rsidP="00607D19">
      <w:pPr>
        <w:pStyle w:val="Predvolen"/>
        <w:ind w:left="284"/>
        <w:jc w:val="both"/>
        <w:rPr>
          <w:rFonts w:ascii="Segoe UI" w:hAnsi="Segoe UI" w:cs="Segoe UI"/>
          <w:color w:val="000000" w:themeColor="text1"/>
          <w:sz w:val="20"/>
          <w:szCs w:val="20"/>
          <w:lang w:val="sk-SK"/>
        </w:rPr>
      </w:pPr>
    </w:p>
    <w:p w14:paraId="3E59E4B9" w14:textId="77777777" w:rsidR="006D583E" w:rsidRPr="004C33E2" w:rsidRDefault="00607D19" w:rsidP="006D583E">
      <w:pPr>
        <w:pStyle w:val="Predvolen"/>
        <w:numPr>
          <w:ilvl w:val="0"/>
          <w:numId w:val="17"/>
        </w:numPr>
        <w:ind w:left="567" w:hanging="283"/>
        <w:jc w:val="both"/>
        <w:rPr>
          <w:rFonts w:ascii="Segoe UI" w:hAnsi="Segoe UI" w:cs="Segoe UI"/>
          <w:b/>
          <w:bCs/>
          <w:color w:val="000000" w:themeColor="text1"/>
          <w:sz w:val="20"/>
          <w:szCs w:val="20"/>
          <w:lang w:val="sk-SK"/>
        </w:rPr>
      </w:pPr>
      <w:r w:rsidRPr="004C33E2">
        <w:rPr>
          <w:rFonts w:ascii="Segoe UI" w:hAnsi="Segoe UI" w:cs="Segoe UI"/>
          <w:b/>
          <w:bCs/>
          <w:color w:val="000000" w:themeColor="text1"/>
          <w:sz w:val="20"/>
          <w:szCs w:val="20"/>
          <w:lang w:val="sk-SK"/>
        </w:rPr>
        <w:t xml:space="preserve">spoločnosť poskytujúca </w:t>
      </w:r>
      <w:proofErr w:type="spellStart"/>
      <w:r w:rsidR="000363EB" w:rsidRPr="004C33E2">
        <w:rPr>
          <w:rFonts w:ascii="Segoe UI" w:hAnsi="Segoe UI" w:cs="Segoe UI"/>
          <w:b/>
          <w:bCs/>
          <w:color w:val="000000" w:themeColor="text1"/>
          <w:sz w:val="20"/>
          <w:szCs w:val="20"/>
          <w:lang w:val="sk-SK"/>
        </w:rPr>
        <w:t>hostingové</w:t>
      </w:r>
      <w:proofErr w:type="spellEnd"/>
      <w:r w:rsidR="000363EB" w:rsidRPr="004C33E2">
        <w:rPr>
          <w:rFonts w:ascii="Segoe UI" w:hAnsi="Segoe UI" w:cs="Segoe UI"/>
          <w:b/>
          <w:bCs/>
          <w:color w:val="000000" w:themeColor="text1"/>
          <w:sz w:val="20"/>
          <w:szCs w:val="20"/>
          <w:lang w:val="sk-SK"/>
        </w:rPr>
        <w:t xml:space="preserve"> služby </w:t>
      </w:r>
      <w:r w:rsidR="00243E95" w:rsidRPr="004C33E2">
        <w:rPr>
          <w:rFonts w:ascii="Segoe UI" w:hAnsi="Segoe UI" w:cs="Segoe UI"/>
          <w:b/>
          <w:bCs/>
          <w:color w:val="000000" w:themeColor="text1"/>
          <w:sz w:val="20"/>
          <w:szCs w:val="20"/>
          <w:lang w:val="sk-SK"/>
        </w:rPr>
        <w:t>(</w:t>
      </w:r>
      <w:r w:rsidR="00F91473" w:rsidRPr="004C33E2">
        <w:rPr>
          <w:rFonts w:ascii="Segoe UI" w:hAnsi="Segoe UI" w:cs="Segoe UI"/>
          <w:b/>
          <w:bCs/>
          <w:color w:val="000000" w:themeColor="text1"/>
          <w:sz w:val="20"/>
          <w:szCs w:val="20"/>
          <w:lang w:val="sk-SK"/>
        </w:rPr>
        <w:t xml:space="preserve">vrátane </w:t>
      </w:r>
      <w:proofErr w:type="spellStart"/>
      <w:r w:rsidR="00F91473" w:rsidRPr="004C33E2">
        <w:rPr>
          <w:rFonts w:ascii="Segoe UI" w:hAnsi="Segoe UI" w:cs="Segoe UI"/>
          <w:b/>
          <w:bCs/>
          <w:color w:val="000000" w:themeColor="text1"/>
          <w:sz w:val="20"/>
          <w:szCs w:val="20"/>
          <w:lang w:val="sk-SK"/>
        </w:rPr>
        <w:t>mailhostingových</w:t>
      </w:r>
      <w:proofErr w:type="spellEnd"/>
      <w:r w:rsidR="00243E95" w:rsidRPr="004C33E2">
        <w:rPr>
          <w:rFonts w:ascii="Segoe UI" w:hAnsi="Segoe UI" w:cs="Segoe UI"/>
          <w:b/>
          <w:bCs/>
          <w:color w:val="000000" w:themeColor="text1"/>
          <w:sz w:val="20"/>
          <w:szCs w:val="20"/>
          <w:lang w:val="sk-SK"/>
        </w:rPr>
        <w:t xml:space="preserve"> služieb)</w:t>
      </w:r>
      <w:r w:rsidR="006D583E" w:rsidRPr="004C33E2">
        <w:rPr>
          <w:rFonts w:ascii="Segoe UI" w:hAnsi="Segoe UI" w:cs="Segoe UI"/>
          <w:b/>
          <w:bCs/>
          <w:color w:val="000000" w:themeColor="text1"/>
          <w:sz w:val="20"/>
          <w:szCs w:val="20"/>
          <w:lang w:val="sk-SK"/>
        </w:rPr>
        <w:t xml:space="preserve">, </w:t>
      </w:r>
    </w:p>
    <w:p w14:paraId="3C3CFC2A" w14:textId="4148A847" w:rsidR="006D583E" w:rsidRPr="004C33E2" w:rsidRDefault="006D583E" w:rsidP="006D583E">
      <w:pPr>
        <w:pStyle w:val="Predvolen"/>
        <w:numPr>
          <w:ilvl w:val="0"/>
          <w:numId w:val="17"/>
        </w:numPr>
        <w:ind w:left="567" w:hanging="283"/>
        <w:jc w:val="both"/>
        <w:rPr>
          <w:rFonts w:ascii="Segoe UI" w:hAnsi="Segoe UI" w:cs="Segoe UI"/>
          <w:b/>
          <w:bCs/>
          <w:color w:val="000000" w:themeColor="text1"/>
          <w:sz w:val="20"/>
          <w:szCs w:val="20"/>
          <w:lang w:val="sk-SK"/>
        </w:rPr>
      </w:pPr>
      <w:r w:rsidRPr="004C33E2">
        <w:rPr>
          <w:rFonts w:ascii="Segoe UI" w:hAnsi="Segoe UI" w:cs="Segoe UI"/>
          <w:b/>
          <w:bCs/>
          <w:color w:val="000000" w:themeColor="text1"/>
          <w:sz w:val="20"/>
          <w:szCs w:val="20"/>
          <w:lang w:val="sk-SK"/>
        </w:rPr>
        <w:t>spoločnosť poskytujúca služby správy webovej stránky a profilov na sociálnych sieťach</w:t>
      </w:r>
      <w:r w:rsidR="00954E91" w:rsidRPr="004C33E2">
        <w:rPr>
          <w:rFonts w:ascii="Segoe UI" w:hAnsi="Segoe UI" w:cs="Segoe UI"/>
          <w:b/>
          <w:bCs/>
          <w:color w:val="000000" w:themeColor="text1"/>
          <w:sz w:val="20"/>
          <w:szCs w:val="20"/>
          <w:lang w:val="sk-SK"/>
        </w:rPr>
        <w:t>.</w:t>
      </w:r>
      <w:r w:rsidRPr="004C33E2">
        <w:rPr>
          <w:rFonts w:ascii="Segoe UI" w:hAnsi="Segoe UI" w:cs="Segoe UI"/>
          <w:b/>
          <w:bCs/>
          <w:color w:val="000000" w:themeColor="text1"/>
          <w:sz w:val="20"/>
          <w:szCs w:val="20"/>
          <w:lang w:val="sk-SK"/>
        </w:rPr>
        <w:t> </w:t>
      </w:r>
    </w:p>
    <w:p w14:paraId="18B6FD0C" w14:textId="77777777" w:rsidR="00607D19" w:rsidRPr="004C33E2" w:rsidRDefault="00607D19" w:rsidP="00607D19">
      <w:pPr>
        <w:pStyle w:val="Predvolen"/>
        <w:jc w:val="both"/>
        <w:rPr>
          <w:rFonts w:ascii="Segoe UI" w:hAnsi="Segoe UI" w:cs="Segoe UI"/>
          <w:color w:val="000000" w:themeColor="text1"/>
          <w:sz w:val="20"/>
          <w:szCs w:val="20"/>
          <w:lang w:val="sk-SK"/>
        </w:rPr>
      </w:pPr>
    </w:p>
    <w:p w14:paraId="5A420598" w14:textId="68B14334" w:rsidR="00607D19" w:rsidRPr="00F539C1" w:rsidRDefault="000C5960" w:rsidP="00607D19">
      <w:pPr>
        <w:pStyle w:val="Predvolen"/>
        <w:ind w:left="284"/>
        <w:jc w:val="both"/>
        <w:rPr>
          <w:rFonts w:ascii="Segoe UI" w:hAnsi="Segoe UI" w:cs="Segoe UI"/>
          <w:color w:val="000000" w:themeColor="text1"/>
          <w:sz w:val="20"/>
          <w:szCs w:val="20"/>
          <w:lang w:val="sk-SK"/>
        </w:rPr>
      </w:pPr>
      <w:r w:rsidRPr="004C33E2">
        <w:rPr>
          <w:rFonts w:ascii="Segoe UI" w:hAnsi="Segoe UI" w:cs="Segoe UI"/>
          <w:color w:val="000000" w:themeColor="text1"/>
          <w:sz w:val="20"/>
          <w:szCs w:val="20"/>
          <w:lang w:val="sk-SK"/>
        </w:rPr>
        <w:t>Medzi príjemcov Vašich osobných údajov patr</w:t>
      </w:r>
      <w:r w:rsidR="00F539C1">
        <w:rPr>
          <w:rFonts w:ascii="Segoe UI" w:hAnsi="Segoe UI" w:cs="Segoe UI"/>
          <w:color w:val="000000" w:themeColor="text1"/>
          <w:sz w:val="20"/>
          <w:szCs w:val="20"/>
          <w:lang w:val="sk-SK"/>
        </w:rPr>
        <w:t>í</w:t>
      </w:r>
      <w:r w:rsidRPr="004C33E2">
        <w:rPr>
          <w:rFonts w:ascii="Segoe UI" w:hAnsi="Segoe UI" w:cs="Segoe UI"/>
          <w:color w:val="000000" w:themeColor="text1"/>
          <w:sz w:val="20"/>
          <w:szCs w:val="20"/>
          <w:lang w:val="sk-SK"/>
        </w:rPr>
        <w:t xml:space="preserve"> aj spoločnos</w:t>
      </w:r>
      <w:r w:rsidR="00F539C1">
        <w:rPr>
          <w:rFonts w:ascii="Segoe UI" w:hAnsi="Segoe UI" w:cs="Segoe UI"/>
          <w:color w:val="000000" w:themeColor="text1"/>
          <w:sz w:val="20"/>
          <w:szCs w:val="20"/>
          <w:lang w:val="sk-SK"/>
        </w:rPr>
        <w:t>ť</w:t>
      </w:r>
      <w:r w:rsidRPr="004C33E2">
        <w:rPr>
          <w:rFonts w:ascii="Segoe UI" w:hAnsi="Segoe UI" w:cs="Segoe UI"/>
          <w:color w:val="000000" w:themeColor="text1"/>
          <w:sz w:val="20"/>
          <w:szCs w:val="20"/>
          <w:lang w:val="sk-SK"/>
        </w:rPr>
        <w:t xml:space="preserve"> Facebook, </w:t>
      </w:r>
      <w:proofErr w:type="spellStart"/>
      <w:r w:rsidRPr="004C33E2">
        <w:rPr>
          <w:rFonts w:ascii="Segoe UI" w:hAnsi="Segoe UI" w:cs="Segoe UI"/>
          <w:color w:val="000000" w:themeColor="text1"/>
          <w:sz w:val="20"/>
          <w:szCs w:val="20"/>
          <w:lang w:val="sk-SK"/>
        </w:rPr>
        <w:t>Inc</w:t>
      </w:r>
      <w:proofErr w:type="spellEnd"/>
      <w:r w:rsidRPr="004C33E2">
        <w:rPr>
          <w:rFonts w:ascii="Segoe UI" w:hAnsi="Segoe UI" w:cs="Segoe UI"/>
          <w:color w:val="000000" w:themeColor="text1"/>
          <w:sz w:val="20"/>
          <w:szCs w:val="20"/>
          <w:lang w:val="sk-SK"/>
        </w:rPr>
        <w:t>., ktor</w:t>
      </w:r>
      <w:r w:rsidR="00F539C1">
        <w:rPr>
          <w:rFonts w:ascii="Segoe UI" w:hAnsi="Segoe UI" w:cs="Segoe UI"/>
          <w:color w:val="000000" w:themeColor="text1"/>
          <w:sz w:val="20"/>
          <w:szCs w:val="20"/>
          <w:lang w:val="sk-SK"/>
        </w:rPr>
        <w:t xml:space="preserve">á môže v určitých prípadoch zbierať </w:t>
      </w:r>
      <w:r w:rsidRPr="00F539C1">
        <w:rPr>
          <w:rFonts w:ascii="Segoe UI" w:hAnsi="Segoe UI" w:cs="Segoe UI"/>
          <w:color w:val="000000" w:themeColor="text1"/>
          <w:sz w:val="20"/>
          <w:szCs w:val="20"/>
          <w:lang w:val="sk-SK"/>
        </w:rPr>
        <w:t xml:space="preserve">analytické a marketingové </w:t>
      </w:r>
      <w:proofErr w:type="spellStart"/>
      <w:r w:rsidRPr="00F539C1">
        <w:rPr>
          <w:rFonts w:ascii="Segoe UI" w:hAnsi="Segoe UI" w:cs="Segoe UI"/>
          <w:color w:val="000000" w:themeColor="text1"/>
          <w:sz w:val="20"/>
          <w:szCs w:val="20"/>
          <w:lang w:val="sk-SK"/>
        </w:rPr>
        <w:t>cookies</w:t>
      </w:r>
      <w:proofErr w:type="spellEnd"/>
      <w:r w:rsidRPr="00F539C1">
        <w:rPr>
          <w:rFonts w:ascii="Segoe UI" w:hAnsi="Segoe UI" w:cs="Segoe UI"/>
          <w:color w:val="000000" w:themeColor="text1"/>
          <w:sz w:val="20"/>
          <w:szCs w:val="20"/>
          <w:lang w:val="sk-SK"/>
        </w:rPr>
        <w:t>, ktoré do Vášho zariadenia ukladá webová stránka v prípade, ak udelíte Prevádzkovateľovi s ukladaním týchto súborov súhlas.</w:t>
      </w:r>
    </w:p>
    <w:p w14:paraId="04463BDF" w14:textId="77777777" w:rsidR="000C5960" w:rsidRPr="004C33E2" w:rsidRDefault="000C5960" w:rsidP="00607D19">
      <w:pPr>
        <w:pStyle w:val="Predvolen"/>
        <w:ind w:left="284"/>
        <w:jc w:val="both"/>
        <w:rPr>
          <w:rFonts w:ascii="Segoe UI" w:hAnsi="Segoe UI" w:cs="Segoe UI"/>
          <w:color w:val="000000" w:themeColor="text1"/>
          <w:sz w:val="20"/>
          <w:szCs w:val="20"/>
          <w:lang w:val="sk-SK"/>
        </w:rPr>
      </w:pPr>
    </w:p>
    <w:p w14:paraId="185090E8" w14:textId="30EC3005" w:rsidR="00607D19" w:rsidRPr="00F539C1" w:rsidRDefault="006D583E" w:rsidP="000C5960">
      <w:pPr>
        <w:pStyle w:val="Predvolen"/>
        <w:ind w:left="284"/>
        <w:jc w:val="both"/>
        <w:rPr>
          <w:rFonts w:ascii="Segoe UI" w:hAnsi="Segoe UI" w:cs="Segoe UI"/>
          <w:color w:val="000000" w:themeColor="text1"/>
          <w:sz w:val="20"/>
          <w:szCs w:val="20"/>
          <w:lang w:val="sk-SK"/>
        </w:rPr>
      </w:pPr>
      <w:r w:rsidRPr="004C33E2">
        <w:rPr>
          <w:rFonts w:ascii="Segoe UI" w:hAnsi="Segoe UI" w:cs="Segoe UI"/>
          <w:color w:val="000000" w:themeColor="text1"/>
          <w:sz w:val="20"/>
          <w:szCs w:val="20"/>
          <w:lang w:val="sk-SK"/>
        </w:rPr>
        <w:t>K</w:t>
      </w:r>
      <w:r w:rsidR="00A4000A" w:rsidRPr="004C33E2">
        <w:rPr>
          <w:rFonts w:ascii="Segoe UI" w:hAnsi="Segoe UI" w:cs="Segoe UI"/>
          <w:color w:val="000000" w:themeColor="text1"/>
          <w:sz w:val="20"/>
          <w:szCs w:val="20"/>
          <w:lang w:val="sk-SK"/>
        </w:rPr>
        <w:t xml:space="preserve"> </w:t>
      </w:r>
      <w:r w:rsidR="00607D19" w:rsidRPr="004C33E2">
        <w:rPr>
          <w:rFonts w:ascii="Segoe UI" w:hAnsi="Segoe UI" w:cs="Segoe UI"/>
          <w:color w:val="000000" w:themeColor="text1"/>
          <w:sz w:val="20"/>
          <w:szCs w:val="20"/>
          <w:lang w:val="sk-SK"/>
        </w:rPr>
        <w:t xml:space="preserve">príjemcom Vašich osobných údajov </w:t>
      </w:r>
      <w:r w:rsidRPr="004C33E2">
        <w:rPr>
          <w:rFonts w:ascii="Segoe UI" w:hAnsi="Segoe UI" w:cs="Segoe UI"/>
          <w:color w:val="000000" w:themeColor="text1"/>
          <w:sz w:val="20"/>
          <w:szCs w:val="20"/>
          <w:lang w:val="sk-SK"/>
        </w:rPr>
        <w:t xml:space="preserve">tiež </w:t>
      </w:r>
      <w:r w:rsidR="00607D19" w:rsidRPr="004C33E2">
        <w:rPr>
          <w:rFonts w:ascii="Segoe UI" w:hAnsi="Segoe UI" w:cs="Segoe UI"/>
          <w:color w:val="000000" w:themeColor="text1"/>
          <w:sz w:val="20"/>
          <w:szCs w:val="20"/>
          <w:lang w:val="sk-SK"/>
        </w:rPr>
        <w:t>patr</w:t>
      </w:r>
      <w:r w:rsidR="00A4000A" w:rsidRPr="004C33E2">
        <w:rPr>
          <w:rFonts w:ascii="Segoe UI" w:hAnsi="Segoe UI" w:cs="Segoe UI"/>
          <w:color w:val="000000" w:themeColor="text1"/>
          <w:sz w:val="20"/>
          <w:szCs w:val="20"/>
          <w:lang w:val="sk-SK"/>
        </w:rPr>
        <w:t>í</w:t>
      </w:r>
      <w:r w:rsidR="00607D19" w:rsidRPr="004C33E2">
        <w:rPr>
          <w:rFonts w:ascii="Segoe UI" w:hAnsi="Segoe UI" w:cs="Segoe UI"/>
          <w:color w:val="000000" w:themeColor="text1"/>
          <w:sz w:val="20"/>
          <w:szCs w:val="20"/>
          <w:lang w:val="sk-SK"/>
        </w:rPr>
        <w:t xml:space="preserve"> Facebook</w:t>
      </w:r>
      <w:r w:rsidR="00F254DA">
        <w:rPr>
          <w:rFonts w:ascii="Segoe UI" w:hAnsi="Segoe UI" w:cs="Segoe UI"/>
          <w:color w:val="000000" w:themeColor="text1"/>
          <w:sz w:val="20"/>
          <w:szCs w:val="20"/>
          <w:lang w:val="sk-SK"/>
        </w:rPr>
        <w:t xml:space="preserve">, </w:t>
      </w:r>
      <w:proofErr w:type="spellStart"/>
      <w:r w:rsidR="00F254DA">
        <w:rPr>
          <w:rFonts w:ascii="Segoe UI" w:hAnsi="Segoe UI" w:cs="Segoe UI"/>
          <w:color w:val="000000" w:themeColor="text1"/>
          <w:sz w:val="20"/>
          <w:szCs w:val="20"/>
          <w:lang w:val="sk-SK"/>
        </w:rPr>
        <w:t>Inc</w:t>
      </w:r>
      <w:proofErr w:type="spellEnd"/>
      <w:r w:rsidR="00F254DA">
        <w:rPr>
          <w:rFonts w:ascii="Segoe UI" w:hAnsi="Segoe UI" w:cs="Segoe UI"/>
          <w:color w:val="000000" w:themeColor="text1"/>
          <w:sz w:val="20"/>
          <w:szCs w:val="20"/>
          <w:lang w:val="sk-SK"/>
        </w:rPr>
        <w:t>.</w:t>
      </w:r>
      <w:r w:rsidR="00607D19" w:rsidRPr="00F254DA">
        <w:rPr>
          <w:rFonts w:ascii="Segoe UI" w:hAnsi="Segoe UI" w:cs="Segoe UI"/>
          <w:color w:val="000000" w:themeColor="text1"/>
          <w:sz w:val="20"/>
          <w:szCs w:val="20"/>
          <w:lang w:val="sk-SK"/>
        </w:rPr>
        <w:t xml:space="preserve"> </w:t>
      </w:r>
      <w:r w:rsidR="00243E95" w:rsidRPr="00F254DA">
        <w:rPr>
          <w:rFonts w:ascii="Segoe UI" w:hAnsi="Segoe UI" w:cs="Segoe UI"/>
          <w:color w:val="000000" w:themeColor="text1"/>
          <w:sz w:val="20"/>
          <w:szCs w:val="20"/>
          <w:lang w:val="sk-SK"/>
        </w:rPr>
        <w:t>a</w:t>
      </w:r>
      <w:r w:rsidR="00F254DA">
        <w:rPr>
          <w:rFonts w:ascii="Segoe UI" w:hAnsi="Segoe UI" w:cs="Segoe UI"/>
          <w:color w:val="000000" w:themeColor="text1"/>
          <w:sz w:val="20"/>
          <w:szCs w:val="20"/>
          <w:lang w:val="sk-SK"/>
        </w:rPr>
        <w:t xml:space="preserve"> jej sociálne siete Facebook a </w:t>
      </w:r>
      <w:proofErr w:type="spellStart"/>
      <w:r w:rsidR="00F254DA">
        <w:rPr>
          <w:rFonts w:ascii="Segoe UI" w:hAnsi="Segoe UI" w:cs="Segoe UI"/>
          <w:color w:val="000000" w:themeColor="text1"/>
          <w:sz w:val="20"/>
          <w:szCs w:val="20"/>
          <w:lang w:val="sk-SK"/>
        </w:rPr>
        <w:t>Instagram</w:t>
      </w:r>
      <w:proofErr w:type="spellEnd"/>
      <w:r w:rsidR="00243E95" w:rsidRPr="00F254DA">
        <w:rPr>
          <w:rFonts w:ascii="Segoe UI" w:hAnsi="Segoe UI" w:cs="Segoe UI"/>
          <w:color w:val="000000" w:themeColor="text1"/>
          <w:sz w:val="20"/>
          <w:szCs w:val="20"/>
          <w:lang w:val="sk-SK"/>
        </w:rPr>
        <w:t xml:space="preserve"> </w:t>
      </w:r>
      <w:r w:rsidR="00607D19" w:rsidRPr="00F539C1">
        <w:rPr>
          <w:rFonts w:ascii="Segoe UI" w:hAnsi="Segoe UI" w:cs="Segoe UI"/>
          <w:color w:val="000000" w:themeColor="text1"/>
          <w:sz w:val="20"/>
          <w:szCs w:val="20"/>
          <w:lang w:val="sk-SK"/>
        </w:rPr>
        <w:t>v prípade, ak kontaktujete Prevádzkovateľa prostredníctvom správy na sociálnych sieťach</w:t>
      </w:r>
      <w:r w:rsidR="000C5960" w:rsidRPr="00F539C1">
        <w:rPr>
          <w:rFonts w:ascii="Segoe UI" w:hAnsi="Segoe UI" w:cs="Segoe UI"/>
          <w:color w:val="000000" w:themeColor="text1"/>
          <w:sz w:val="20"/>
          <w:szCs w:val="20"/>
          <w:lang w:val="sk-SK"/>
        </w:rPr>
        <w:t xml:space="preserve"> </w:t>
      </w:r>
      <w:r w:rsidR="00B709F4" w:rsidRPr="00F539C1">
        <w:rPr>
          <w:rFonts w:ascii="Segoe UI" w:hAnsi="Segoe UI" w:cs="Segoe UI"/>
          <w:color w:val="000000" w:themeColor="text1"/>
          <w:sz w:val="20"/>
          <w:szCs w:val="20"/>
          <w:lang w:val="sk-SK"/>
        </w:rPr>
        <w:t>Prevádzkovateľa</w:t>
      </w:r>
      <w:r w:rsidR="00F04A43" w:rsidRPr="00F539C1">
        <w:rPr>
          <w:rFonts w:ascii="Segoe UI" w:hAnsi="Segoe UI" w:cs="Segoe UI"/>
          <w:color w:val="000000" w:themeColor="text1"/>
          <w:sz w:val="20"/>
          <w:szCs w:val="20"/>
          <w:lang w:val="sk-SK"/>
        </w:rPr>
        <w:t xml:space="preserve">, </w:t>
      </w:r>
      <w:r w:rsidR="00607D19" w:rsidRPr="00F539C1">
        <w:rPr>
          <w:rFonts w:ascii="Segoe UI" w:hAnsi="Segoe UI" w:cs="Segoe UI"/>
          <w:color w:val="000000" w:themeColor="text1"/>
          <w:sz w:val="20"/>
          <w:szCs w:val="20"/>
          <w:lang w:val="sk-SK"/>
        </w:rPr>
        <w:t>zdieľate webovú stránku alebo jej obsah na sociálnych sieťach</w:t>
      </w:r>
      <w:r w:rsidR="00F539C1">
        <w:rPr>
          <w:rFonts w:ascii="Segoe UI" w:hAnsi="Segoe UI" w:cs="Segoe UI"/>
          <w:color w:val="000000" w:themeColor="text1"/>
          <w:sz w:val="20"/>
          <w:szCs w:val="20"/>
          <w:lang w:val="sk-SK"/>
        </w:rPr>
        <w:t>.</w:t>
      </w:r>
    </w:p>
    <w:p w14:paraId="65D3DB03" w14:textId="77777777" w:rsidR="00607D19" w:rsidRPr="004C33E2" w:rsidRDefault="00607D19" w:rsidP="00607D19">
      <w:pPr>
        <w:pStyle w:val="Predvolen"/>
        <w:jc w:val="both"/>
        <w:rPr>
          <w:rFonts w:ascii="Segoe UI" w:hAnsi="Segoe UI" w:cs="Segoe UI"/>
          <w:color w:val="000000" w:themeColor="text1"/>
          <w:sz w:val="20"/>
          <w:szCs w:val="20"/>
          <w:lang w:val="sk-SK"/>
        </w:rPr>
      </w:pPr>
    </w:p>
    <w:p w14:paraId="0B85EDEA" w14:textId="77777777" w:rsidR="00607D19" w:rsidRPr="004C33E2" w:rsidRDefault="00607D19" w:rsidP="00607D19">
      <w:pPr>
        <w:pStyle w:val="Predvolen"/>
        <w:numPr>
          <w:ilvl w:val="0"/>
          <w:numId w:val="15"/>
        </w:numPr>
        <w:ind w:left="284" w:hanging="284"/>
        <w:rPr>
          <w:rFonts w:ascii="Segoe UI" w:hAnsi="Segoe UI" w:cs="Segoe UI"/>
          <w:b/>
          <w:caps/>
          <w:color w:val="000000" w:themeColor="text1"/>
          <w:sz w:val="20"/>
          <w:szCs w:val="20"/>
          <w:lang w:val="sk-SK"/>
        </w:rPr>
      </w:pPr>
      <w:r w:rsidRPr="004C33E2">
        <w:rPr>
          <w:rFonts w:ascii="Segoe UI" w:hAnsi="Segoe UI" w:cs="Segoe UI"/>
          <w:b/>
          <w:caps/>
          <w:color w:val="000000" w:themeColor="text1"/>
          <w:sz w:val="20"/>
          <w:szCs w:val="20"/>
          <w:lang w:val="sk-SK"/>
        </w:rPr>
        <w:t>PRENOS do tretích krajín a medzinárodných organizácií</w:t>
      </w:r>
    </w:p>
    <w:p w14:paraId="2C04EC19" w14:textId="77777777" w:rsidR="00607D19" w:rsidRPr="004C33E2" w:rsidRDefault="00607D19" w:rsidP="00607D19">
      <w:pPr>
        <w:pStyle w:val="Predvolen"/>
        <w:jc w:val="center"/>
        <w:rPr>
          <w:rFonts w:ascii="Segoe UI" w:hAnsi="Segoe UI" w:cs="Segoe UI"/>
          <w:b/>
          <w:color w:val="000000" w:themeColor="text1"/>
          <w:sz w:val="20"/>
          <w:szCs w:val="20"/>
          <w:u w:val="single"/>
          <w:lang w:val="sk-SK"/>
        </w:rPr>
      </w:pPr>
    </w:p>
    <w:p w14:paraId="46F6EEAB" w14:textId="6FFAFCD7" w:rsidR="00F539C1" w:rsidRDefault="00583BFE" w:rsidP="006D583E">
      <w:pPr>
        <w:pStyle w:val="Predvolen"/>
        <w:ind w:left="284"/>
        <w:jc w:val="both"/>
        <w:rPr>
          <w:rFonts w:ascii="Segoe UI" w:eastAsiaTheme="minorHAnsi" w:hAnsi="Segoe UI" w:cs="Segoe UI"/>
          <w:bCs/>
          <w:color w:val="000000" w:themeColor="text1"/>
          <w:sz w:val="20"/>
          <w:szCs w:val="20"/>
          <w:lang w:val="sk-SK" w:eastAsia="en-US"/>
        </w:rPr>
      </w:pPr>
      <w:r w:rsidRPr="004C33E2">
        <w:rPr>
          <w:rFonts w:ascii="Segoe UI" w:eastAsiaTheme="minorHAnsi" w:hAnsi="Segoe UI" w:cs="Segoe UI"/>
          <w:bCs/>
          <w:color w:val="000000" w:themeColor="text1"/>
          <w:sz w:val="20"/>
          <w:szCs w:val="20"/>
          <w:lang w:val="sk-SK" w:eastAsia="en-US"/>
        </w:rPr>
        <w:lastRenderedPageBreak/>
        <w:t xml:space="preserve">Pri využívaní analytických a marketingových </w:t>
      </w:r>
      <w:proofErr w:type="spellStart"/>
      <w:r w:rsidRPr="004C33E2">
        <w:rPr>
          <w:rFonts w:ascii="Segoe UI" w:eastAsiaTheme="minorHAnsi" w:hAnsi="Segoe UI" w:cs="Segoe UI"/>
          <w:bCs/>
          <w:color w:val="000000" w:themeColor="text1"/>
          <w:sz w:val="20"/>
          <w:szCs w:val="20"/>
          <w:lang w:val="sk-SK" w:eastAsia="en-US"/>
        </w:rPr>
        <w:t>cookie</w:t>
      </w:r>
      <w:r w:rsidR="00F539C1">
        <w:rPr>
          <w:rFonts w:ascii="Segoe UI" w:eastAsiaTheme="minorHAnsi" w:hAnsi="Segoe UI" w:cs="Segoe UI"/>
          <w:bCs/>
          <w:color w:val="000000" w:themeColor="text1"/>
          <w:sz w:val="20"/>
          <w:szCs w:val="20"/>
          <w:lang w:val="sk-SK" w:eastAsia="en-US"/>
        </w:rPr>
        <w:t>s</w:t>
      </w:r>
      <w:proofErr w:type="spellEnd"/>
      <w:r w:rsidRPr="00F539C1">
        <w:rPr>
          <w:rFonts w:ascii="Segoe UI" w:eastAsiaTheme="minorHAnsi" w:hAnsi="Segoe UI" w:cs="Segoe UI"/>
          <w:bCs/>
          <w:color w:val="000000" w:themeColor="text1"/>
          <w:sz w:val="20"/>
          <w:szCs w:val="20"/>
          <w:lang w:val="sk-SK" w:eastAsia="en-US"/>
        </w:rPr>
        <w:t xml:space="preserve"> súborov na webovej stránke Prevádzkovateľa  a v prípade, ak</w:t>
      </w:r>
      <w:r w:rsidR="00D800A4" w:rsidRPr="004C33E2">
        <w:rPr>
          <w:rFonts w:ascii="Segoe UI" w:eastAsiaTheme="minorHAnsi" w:hAnsi="Segoe UI" w:cs="Segoe UI"/>
          <w:bCs/>
          <w:color w:val="000000" w:themeColor="text1"/>
          <w:sz w:val="20"/>
          <w:szCs w:val="20"/>
          <w:lang w:val="sk-SK" w:eastAsia="en-US"/>
        </w:rPr>
        <w:t xml:space="preserve"> </w:t>
      </w:r>
      <w:r w:rsidR="00D800A4" w:rsidRPr="004C33E2">
        <w:rPr>
          <w:rFonts w:ascii="Segoe UI" w:hAnsi="Segoe UI" w:cs="Segoe UI"/>
          <w:color w:val="000000" w:themeColor="text1"/>
          <w:sz w:val="20"/>
          <w:szCs w:val="20"/>
          <w:lang w:val="sk-SK"/>
        </w:rPr>
        <w:t>kontaktujete Prevádzkovateľa prostredníctvom správy na sociálnych sieťach Prevádzkovateľa</w:t>
      </w:r>
      <w:r w:rsidR="006D583E" w:rsidRPr="004C33E2">
        <w:rPr>
          <w:rFonts w:ascii="Segoe UI" w:hAnsi="Segoe UI" w:cs="Segoe UI"/>
          <w:color w:val="000000" w:themeColor="text1"/>
          <w:sz w:val="20"/>
          <w:szCs w:val="20"/>
          <w:lang w:val="sk-SK"/>
        </w:rPr>
        <w:t xml:space="preserve"> alebo ak </w:t>
      </w:r>
      <w:r w:rsidR="00207CB8" w:rsidRPr="004C33E2">
        <w:rPr>
          <w:rFonts w:ascii="Segoe UI" w:hAnsi="Segoe UI" w:cs="Segoe UI"/>
          <w:color w:val="000000" w:themeColor="text1"/>
          <w:sz w:val="20"/>
          <w:szCs w:val="20"/>
          <w:lang w:val="sk-SK"/>
        </w:rPr>
        <w:t xml:space="preserve">udelíte Prevádzkovateľovi súhlas so zverejnením Vašej fotografie na sociálnych sieťach, </w:t>
      </w:r>
      <w:r w:rsidR="00D800A4" w:rsidRPr="004C33E2">
        <w:rPr>
          <w:rFonts w:ascii="Segoe UI" w:hAnsi="Segoe UI" w:cs="Segoe UI"/>
          <w:color w:val="000000" w:themeColor="text1"/>
          <w:sz w:val="20"/>
          <w:szCs w:val="20"/>
          <w:lang w:val="sk-SK"/>
        </w:rPr>
        <w:t>zdieľate webovú stránku alebo jej obsah na sociálnych sieťach</w:t>
      </w:r>
      <w:r w:rsidRPr="004C33E2">
        <w:rPr>
          <w:rFonts w:ascii="Segoe UI" w:eastAsiaTheme="minorHAnsi" w:hAnsi="Segoe UI" w:cs="Segoe UI"/>
          <w:bCs/>
          <w:color w:val="000000" w:themeColor="text1"/>
          <w:sz w:val="20"/>
          <w:szCs w:val="20"/>
          <w:lang w:val="sk-SK" w:eastAsia="en-US"/>
        </w:rPr>
        <w:t xml:space="preserve"> prichádza k prenosu Vašich osobných údajov do USA, spoločnostiam Facebook, </w:t>
      </w:r>
      <w:proofErr w:type="spellStart"/>
      <w:r w:rsidRPr="004C33E2">
        <w:rPr>
          <w:rFonts w:ascii="Segoe UI" w:eastAsiaTheme="minorHAnsi" w:hAnsi="Segoe UI" w:cs="Segoe UI"/>
          <w:bCs/>
          <w:color w:val="000000" w:themeColor="text1"/>
          <w:sz w:val="20"/>
          <w:szCs w:val="20"/>
          <w:lang w:val="sk-SK" w:eastAsia="en-US"/>
        </w:rPr>
        <w:t>Inc</w:t>
      </w:r>
      <w:proofErr w:type="spellEnd"/>
      <w:r w:rsidRPr="004C33E2">
        <w:rPr>
          <w:rFonts w:ascii="Segoe UI" w:eastAsiaTheme="minorHAnsi" w:hAnsi="Segoe UI" w:cs="Segoe UI"/>
          <w:bCs/>
          <w:color w:val="000000" w:themeColor="text1"/>
          <w:sz w:val="20"/>
          <w:szCs w:val="20"/>
          <w:lang w:val="sk-SK" w:eastAsia="en-US"/>
        </w:rPr>
        <w:t xml:space="preserve">.. </w:t>
      </w:r>
    </w:p>
    <w:p w14:paraId="51548339" w14:textId="77777777" w:rsidR="00F539C1" w:rsidRDefault="00F539C1" w:rsidP="006D583E">
      <w:pPr>
        <w:pStyle w:val="Predvolen"/>
        <w:ind w:left="284"/>
        <w:jc w:val="both"/>
        <w:rPr>
          <w:rFonts w:ascii="Segoe UI" w:eastAsiaTheme="minorHAnsi" w:hAnsi="Segoe UI" w:cs="Segoe UI"/>
          <w:bCs/>
          <w:color w:val="000000" w:themeColor="text1"/>
          <w:sz w:val="20"/>
          <w:szCs w:val="20"/>
          <w:lang w:val="sk-SK" w:eastAsia="en-US"/>
        </w:rPr>
      </w:pPr>
    </w:p>
    <w:p w14:paraId="0E7BC77A" w14:textId="7D58C397" w:rsidR="00607D19" w:rsidRPr="004C33E2" w:rsidRDefault="00583BFE" w:rsidP="006D583E">
      <w:pPr>
        <w:pStyle w:val="Predvolen"/>
        <w:ind w:left="284"/>
        <w:jc w:val="both"/>
        <w:rPr>
          <w:rFonts w:ascii="Segoe UI" w:eastAsiaTheme="minorHAnsi" w:hAnsi="Segoe UI" w:cs="Segoe UI"/>
          <w:bCs/>
          <w:color w:val="000000" w:themeColor="text1"/>
          <w:sz w:val="20"/>
          <w:szCs w:val="20"/>
          <w:lang w:val="sk-SK" w:eastAsia="en-US"/>
        </w:rPr>
      </w:pPr>
      <w:r w:rsidRPr="00F539C1">
        <w:rPr>
          <w:rFonts w:ascii="Segoe UI" w:eastAsiaTheme="minorHAnsi" w:hAnsi="Segoe UI" w:cs="Segoe UI"/>
          <w:bCs/>
          <w:color w:val="000000" w:themeColor="text1"/>
          <w:sz w:val="20"/>
          <w:szCs w:val="20"/>
          <w:lang w:val="sk-SK" w:eastAsia="en-US"/>
        </w:rPr>
        <w:t>Prenos Vašich osobných údajov je zabezpečený pomocou primeraných prostriedkov zabezpečenia prenosu osobných údajov do tretích krajín v súlade s Predpismi o ochrane osobných údajov</w:t>
      </w:r>
      <w:r w:rsidR="006D583E" w:rsidRPr="00F539C1">
        <w:rPr>
          <w:rFonts w:ascii="Segoe UI" w:eastAsiaTheme="minorHAnsi" w:hAnsi="Segoe UI" w:cs="Segoe UI"/>
          <w:bCs/>
          <w:color w:val="000000" w:themeColor="text1"/>
          <w:sz w:val="20"/>
          <w:szCs w:val="20"/>
          <w:lang w:val="sk-SK" w:eastAsia="en-US"/>
        </w:rPr>
        <w:t xml:space="preserve">, najmä prostredníctvom používania štandardných zmluvných doložiek, ktoré sú súčasťou podmienok používania vyššie uvedených služieb. </w:t>
      </w:r>
    </w:p>
    <w:p w14:paraId="12E366A7" w14:textId="77777777" w:rsidR="00607D19" w:rsidRPr="004C33E2" w:rsidRDefault="00607D19" w:rsidP="00607D19">
      <w:pPr>
        <w:pStyle w:val="Predvolen"/>
        <w:jc w:val="both"/>
        <w:rPr>
          <w:rFonts w:ascii="Segoe UI" w:hAnsi="Segoe UI" w:cs="Segoe UI"/>
          <w:color w:val="000000" w:themeColor="text1"/>
          <w:sz w:val="20"/>
          <w:szCs w:val="20"/>
          <w:u w:val="single"/>
          <w:lang w:val="sk-SK"/>
        </w:rPr>
      </w:pPr>
    </w:p>
    <w:p w14:paraId="38E5CE97" w14:textId="77777777" w:rsidR="00607D19" w:rsidRPr="004C33E2" w:rsidRDefault="00607D19" w:rsidP="00607D19">
      <w:pPr>
        <w:pStyle w:val="Predvolen"/>
        <w:numPr>
          <w:ilvl w:val="0"/>
          <w:numId w:val="15"/>
        </w:numPr>
        <w:ind w:left="284" w:hanging="284"/>
        <w:rPr>
          <w:rFonts w:ascii="Segoe UI" w:hAnsi="Segoe UI" w:cs="Segoe UI"/>
          <w:b/>
          <w:caps/>
          <w:color w:val="000000" w:themeColor="text1"/>
          <w:sz w:val="20"/>
          <w:szCs w:val="20"/>
          <w:lang w:val="sk-SK"/>
        </w:rPr>
      </w:pPr>
      <w:r w:rsidRPr="004C33E2">
        <w:rPr>
          <w:rFonts w:ascii="Segoe UI" w:hAnsi="Segoe UI" w:cs="Segoe UI"/>
          <w:b/>
          <w:caps/>
          <w:color w:val="000000" w:themeColor="text1"/>
          <w:sz w:val="20"/>
          <w:szCs w:val="20"/>
          <w:lang w:val="sk-SK"/>
        </w:rPr>
        <w:t>Využíva Prevádzkovateľ profilovanie a automatizované rozhodovanie?</w:t>
      </w:r>
    </w:p>
    <w:p w14:paraId="633339FD" w14:textId="77777777" w:rsidR="00607D19" w:rsidRPr="004C33E2" w:rsidRDefault="00607D19" w:rsidP="00607D19">
      <w:pPr>
        <w:pStyle w:val="Predvolen"/>
        <w:jc w:val="center"/>
        <w:rPr>
          <w:rFonts w:ascii="Segoe UI" w:hAnsi="Segoe UI" w:cs="Segoe UI"/>
          <w:b/>
          <w:color w:val="000000" w:themeColor="text1"/>
          <w:sz w:val="20"/>
          <w:szCs w:val="20"/>
          <w:u w:val="single"/>
          <w:lang w:val="sk-SK"/>
        </w:rPr>
      </w:pPr>
    </w:p>
    <w:p w14:paraId="3F449586" w14:textId="77777777" w:rsidR="00607D19" w:rsidRPr="004C33E2" w:rsidRDefault="00607D19" w:rsidP="00607D19">
      <w:pPr>
        <w:pStyle w:val="Predvolen"/>
        <w:ind w:left="284"/>
        <w:jc w:val="both"/>
        <w:rPr>
          <w:rFonts w:ascii="Segoe UI" w:eastAsia="Droid Serif" w:hAnsi="Segoe UI" w:cs="Segoe UI"/>
          <w:bCs/>
          <w:color w:val="000000" w:themeColor="text1"/>
          <w:sz w:val="20"/>
          <w:szCs w:val="20"/>
          <w:lang w:val="sk-SK"/>
        </w:rPr>
      </w:pPr>
      <w:r w:rsidRPr="004C33E2">
        <w:rPr>
          <w:rFonts w:ascii="Segoe UI" w:eastAsia="Droid Serif" w:hAnsi="Segoe UI" w:cs="Segoe UI"/>
          <w:bCs/>
          <w:color w:val="000000" w:themeColor="text1"/>
          <w:sz w:val="20"/>
          <w:szCs w:val="20"/>
          <w:lang w:val="sk-SK"/>
        </w:rPr>
        <w:t xml:space="preserve">Prevádzkovateľ pri spracúvaní Vašich osobných údajov nevyužíva profilovanie a osobné údaje nespracúva žiadnou formou automatizovaného individuálneho rozhodovania, pri ktorom by dochádzalo k vyhodnocovaniu Vašich osobných aspektov. </w:t>
      </w:r>
    </w:p>
    <w:p w14:paraId="4528FDC3" w14:textId="77777777" w:rsidR="00607D19" w:rsidRPr="004C33E2" w:rsidRDefault="00607D19" w:rsidP="00607D19">
      <w:pPr>
        <w:pStyle w:val="Predvolen"/>
        <w:jc w:val="both"/>
        <w:rPr>
          <w:rFonts w:ascii="Segoe UI" w:hAnsi="Segoe UI" w:cs="Segoe UI"/>
          <w:color w:val="000000" w:themeColor="text1"/>
          <w:sz w:val="20"/>
          <w:szCs w:val="20"/>
          <w:u w:val="single"/>
          <w:lang w:val="sk-SK"/>
        </w:rPr>
      </w:pPr>
    </w:p>
    <w:p w14:paraId="509BF1A3" w14:textId="77777777" w:rsidR="00607D19" w:rsidRPr="004C33E2" w:rsidRDefault="00607D19" w:rsidP="00607D19">
      <w:pPr>
        <w:pStyle w:val="Predvolen"/>
        <w:numPr>
          <w:ilvl w:val="0"/>
          <w:numId w:val="15"/>
        </w:numPr>
        <w:ind w:left="284" w:hanging="284"/>
        <w:rPr>
          <w:rFonts w:ascii="Segoe UI" w:hAnsi="Segoe UI" w:cs="Segoe UI"/>
          <w:b/>
          <w:caps/>
          <w:color w:val="000000" w:themeColor="text1"/>
          <w:sz w:val="20"/>
          <w:szCs w:val="20"/>
          <w:lang w:val="sk-SK"/>
        </w:rPr>
      </w:pPr>
      <w:r w:rsidRPr="004C33E2">
        <w:rPr>
          <w:rFonts w:ascii="Segoe UI" w:hAnsi="Segoe UI" w:cs="Segoe UI"/>
          <w:b/>
          <w:caps/>
          <w:color w:val="000000" w:themeColor="text1"/>
          <w:sz w:val="20"/>
          <w:szCs w:val="20"/>
          <w:lang w:val="sk-SK"/>
        </w:rPr>
        <w:t>Aké sú Vaše práva v súvislosti so spracúvaním osobných údajov?</w:t>
      </w:r>
    </w:p>
    <w:p w14:paraId="0991E537" w14:textId="77777777" w:rsidR="00607D19" w:rsidRPr="004C33E2" w:rsidRDefault="00607D19" w:rsidP="00607D19">
      <w:pPr>
        <w:pStyle w:val="Predvolen"/>
        <w:jc w:val="both"/>
        <w:rPr>
          <w:rFonts w:ascii="Segoe UI" w:hAnsi="Segoe UI" w:cs="Segoe UI"/>
          <w:color w:val="000000" w:themeColor="text1"/>
          <w:sz w:val="20"/>
          <w:szCs w:val="20"/>
          <w:lang w:val="sk-SK"/>
        </w:rPr>
      </w:pPr>
    </w:p>
    <w:p w14:paraId="3D133125" w14:textId="77777777" w:rsidR="00607D19" w:rsidRPr="004C33E2" w:rsidRDefault="00607D19" w:rsidP="00607D19">
      <w:pPr>
        <w:pStyle w:val="Predvolen"/>
        <w:ind w:firstLine="284"/>
        <w:jc w:val="both"/>
        <w:rPr>
          <w:rFonts w:ascii="Segoe UI" w:hAnsi="Segoe UI" w:cs="Segoe UI"/>
          <w:color w:val="000000" w:themeColor="text1"/>
          <w:sz w:val="20"/>
          <w:szCs w:val="20"/>
          <w:lang w:val="sk-SK"/>
        </w:rPr>
      </w:pPr>
      <w:r w:rsidRPr="004C33E2">
        <w:rPr>
          <w:rFonts w:ascii="Segoe UI" w:hAnsi="Segoe UI" w:cs="Segoe UI"/>
          <w:color w:val="000000" w:themeColor="text1"/>
          <w:sz w:val="20"/>
          <w:szCs w:val="20"/>
          <w:lang w:val="sk-SK"/>
        </w:rPr>
        <w:t xml:space="preserve">V súvislosti so spracúvaním Vašich osobných údajov máte ako dotknutá osoba nasledujúce práva: </w:t>
      </w:r>
    </w:p>
    <w:p w14:paraId="24511AD4" w14:textId="77777777" w:rsidR="00607D19" w:rsidRPr="004C33E2" w:rsidRDefault="00607D19" w:rsidP="00607D19">
      <w:pPr>
        <w:pStyle w:val="Predvolen"/>
        <w:ind w:firstLine="360"/>
        <w:jc w:val="both"/>
        <w:rPr>
          <w:rFonts w:ascii="Segoe UI" w:hAnsi="Segoe UI" w:cs="Segoe UI"/>
          <w:b/>
          <w:bCs/>
          <w:color w:val="000000" w:themeColor="text1"/>
          <w:sz w:val="20"/>
          <w:szCs w:val="20"/>
          <w:lang w:val="sk-SK"/>
        </w:rPr>
      </w:pPr>
    </w:p>
    <w:tbl>
      <w:tblPr>
        <w:tblStyle w:val="TableGrid"/>
        <w:tblW w:w="0" w:type="auto"/>
        <w:tblInd w:w="392" w:type="dxa"/>
        <w:tblLook w:val="04A0" w:firstRow="1" w:lastRow="0" w:firstColumn="1" w:lastColumn="0" w:noHBand="0" w:noVBand="1"/>
      </w:tblPr>
      <w:tblGrid>
        <w:gridCol w:w="4132"/>
        <w:gridCol w:w="4538"/>
      </w:tblGrid>
      <w:tr w:rsidR="006D583E" w:rsidRPr="004C33E2" w14:paraId="48F31861" w14:textId="77777777" w:rsidTr="00BB1084">
        <w:tc>
          <w:tcPr>
            <w:tcW w:w="8670" w:type="dxa"/>
            <w:gridSpan w:val="2"/>
            <w:tcBorders>
              <w:bottom w:val="single" w:sz="4" w:space="0" w:color="auto"/>
            </w:tcBorders>
            <w:shd w:val="clear" w:color="auto" w:fill="D9D9D9" w:themeFill="background1" w:themeFillShade="D9"/>
          </w:tcPr>
          <w:p w14:paraId="0E7CFB44" w14:textId="77777777" w:rsidR="006D583E" w:rsidRPr="004C33E2" w:rsidRDefault="006D583E" w:rsidP="0098529D">
            <w:pPr>
              <w:pStyle w:val="Predvolen"/>
              <w:jc w:val="center"/>
              <w:rPr>
                <w:rFonts w:ascii="Segoe UI" w:hAnsi="Segoe UI" w:cs="Segoe UI"/>
                <w:b/>
                <w:bCs/>
                <w:color w:val="000000" w:themeColor="text1"/>
                <w:sz w:val="16"/>
                <w:szCs w:val="16"/>
                <w:lang w:val="sk-SK"/>
              </w:rPr>
            </w:pPr>
            <w:bookmarkStart w:id="6" w:name="_Hlk32413709"/>
          </w:p>
          <w:p w14:paraId="0D5C93F3" w14:textId="5690DD0C" w:rsidR="006D583E" w:rsidRPr="004C33E2" w:rsidRDefault="006D583E" w:rsidP="0098529D">
            <w:pPr>
              <w:pStyle w:val="Predvolen"/>
              <w:jc w:val="center"/>
              <w:rPr>
                <w:rFonts w:ascii="Segoe UI" w:hAnsi="Segoe UI" w:cs="Segoe UI"/>
                <w:b/>
                <w:color w:val="000000" w:themeColor="text1"/>
                <w:sz w:val="20"/>
                <w:szCs w:val="20"/>
                <w:lang w:val="sk-SK"/>
              </w:rPr>
            </w:pPr>
            <w:r w:rsidRPr="004C33E2">
              <w:rPr>
                <w:rFonts w:ascii="Segoe UI" w:hAnsi="Segoe UI" w:cs="Segoe UI"/>
                <w:b/>
                <w:bCs/>
                <w:color w:val="000000" w:themeColor="text1"/>
                <w:sz w:val="20"/>
                <w:szCs w:val="20"/>
                <w:lang w:val="sk-SK"/>
              </w:rPr>
              <w:t xml:space="preserve">Vaše práva </w:t>
            </w:r>
          </w:p>
          <w:p w14:paraId="33A480EF" w14:textId="77777777" w:rsidR="006D583E" w:rsidRPr="004C33E2" w:rsidRDefault="006D583E" w:rsidP="0098529D">
            <w:pPr>
              <w:pStyle w:val="Predvolen"/>
              <w:jc w:val="center"/>
              <w:rPr>
                <w:rFonts w:ascii="Segoe UI" w:hAnsi="Segoe UI" w:cs="Segoe UI"/>
                <w:b/>
                <w:color w:val="000000" w:themeColor="text1"/>
                <w:sz w:val="16"/>
                <w:szCs w:val="16"/>
                <w:lang w:val="sk-SK"/>
              </w:rPr>
            </w:pPr>
          </w:p>
        </w:tc>
      </w:tr>
      <w:tr w:rsidR="00607D19" w:rsidRPr="004C33E2" w14:paraId="21E38738" w14:textId="77777777" w:rsidTr="006D583E">
        <w:tc>
          <w:tcPr>
            <w:tcW w:w="4132" w:type="dxa"/>
            <w:shd w:val="clear" w:color="auto" w:fill="FFFFFF" w:themeFill="background1"/>
          </w:tcPr>
          <w:p w14:paraId="1A91AA1D" w14:textId="77777777" w:rsidR="006D583E" w:rsidRPr="004C33E2" w:rsidRDefault="00607D19" w:rsidP="006D583E">
            <w:pPr>
              <w:pStyle w:val="Predvolen"/>
              <w:jc w:val="both"/>
              <w:rPr>
                <w:rFonts w:ascii="Segoe UI" w:hAnsi="Segoe UI" w:cs="Segoe UI"/>
                <w:color w:val="000000" w:themeColor="text1"/>
                <w:sz w:val="16"/>
                <w:szCs w:val="16"/>
                <w:lang w:val="sk-SK"/>
              </w:rPr>
            </w:pPr>
            <w:r w:rsidRPr="004C33E2">
              <w:rPr>
                <w:rFonts w:ascii="Segoe UI" w:hAnsi="Segoe UI" w:cs="Segoe UI"/>
                <w:b/>
                <w:bCs/>
                <w:color w:val="000000" w:themeColor="text1"/>
                <w:sz w:val="16"/>
                <w:szCs w:val="16"/>
                <w:lang w:val="sk-SK"/>
              </w:rPr>
              <w:t>Právo na prístup</w:t>
            </w:r>
            <w:r w:rsidR="006D583E" w:rsidRPr="004C33E2">
              <w:rPr>
                <w:rFonts w:ascii="Segoe UI" w:hAnsi="Segoe UI" w:cs="Segoe UI"/>
                <w:b/>
                <w:bCs/>
                <w:color w:val="000000" w:themeColor="text1"/>
                <w:sz w:val="16"/>
                <w:szCs w:val="16"/>
                <w:lang w:val="sk-SK"/>
              </w:rPr>
              <w:t xml:space="preserve"> - </w:t>
            </w:r>
            <w:r w:rsidR="006D583E" w:rsidRPr="004C33E2">
              <w:rPr>
                <w:rFonts w:ascii="Segoe UI" w:hAnsi="Segoe UI" w:cs="Segoe UI"/>
                <w:color w:val="000000" w:themeColor="text1"/>
                <w:sz w:val="16"/>
                <w:szCs w:val="16"/>
                <w:lang w:val="sk-SK"/>
              </w:rPr>
              <w:t>Ako dotknutá osoba máte právo získať od Prevádzkovateľa potvrdenie o tom, či spracúva Vaše osobné údaje a ak áno, máte právo získať prístup k týmto osobným údajom a informácie podľa článku 15 Nariadenia. Prevádzkovateľ Vám poskytne kópiu osobných údajov, ktoré sa spracúvajú. Ak podáte žiadosť elektronickými prostriedkami, informácie Vám Prevádzkovateľ poskytne v bežne používanej elektronickej podobe, pokiaľ nepožiadate o iný spôsob.</w:t>
            </w:r>
          </w:p>
          <w:p w14:paraId="2EF9A108" w14:textId="6137EBD5" w:rsidR="00607D19" w:rsidRPr="004C33E2" w:rsidRDefault="00607D19" w:rsidP="0098529D">
            <w:pPr>
              <w:pStyle w:val="Predvolen"/>
              <w:jc w:val="both"/>
              <w:rPr>
                <w:rFonts w:ascii="Segoe UI" w:eastAsia="Droid Serif" w:hAnsi="Segoe UI" w:cs="Segoe UI"/>
                <w:b/>
                <w:bCs/>
                <w:color w:val="000000" w:themeColor="text1"/>
                <w:sz w:val="16"/>
                <w:szCs w:val="16"/>
                <w:lang w:val="sk-SK"/>
              </w:rPr>
            </w:pPr>
          </w:p>
        </w:tc>
        <w:tc>
          <w:tcPr>
            <w:tcW w:w="4538" w:type="dxa"/>
            <w:shd w:val="clear" w:color="auto" w:fill="auto"/>
          </w:tcPr>
          <w:p w14:paraId="4DF74374" w14:textId="15F62CC1" w:rsidR="00607D19" w:rsidRPr="004C33E2" w:rsidRDefault="006D583E" w:rsidP="006D583E">
            <w:pPr>
              <w:pStyle w:val="Predvolen"/>
              <w:jc w:val="both"/>
              <w:rPr>
                <w:rFonts w:ascii="Segoe UI" w:hAnsi="Segoe UI" w:cs="Segoe UI"/>
                <w:color w:val="000000" w:themeColor="text1"/>
                <w:sz w:val="16"/>
                <w:szCs w:val="16"/>
                <w:lang w:val="sk-SK"/>
              </w:rPr>
            </w:pPr>
            <w:r w:rsidRPr="004C33E2">
              <w:rPr>
                <w:rFonts w:ascii="Segoe UI" w:hAnsi="Segoe UI" w:cs="Segoe UI"/>
                <w:b/>
                <w:bCs/>
                <w:color w:val="000000" w:themeColor="text1"/>
                <w:sz w:val="16"/>
                <w:szCs w:val="16"/>
                <w:lang w:val="sk-SK"/>
              </w:rPr>
              <w:t xml:space="preserve">Právo na obmedzenie spracúvania - </w:t>
            </w:r>
            <w:r w:rsidRPr="004C33E2">
              <w:rPr>
                <w:rFonts w:ascii="Segoe UI" w:hAnsi="Segoe UI" w:cs="Segoe UI"/>
                <w:color w:val="000000" w:themeColor="text1"/>
                <w:sz w:val="16"/>
                <w:szCs w:val="16"/>
                <w:lang w:val="sk-SK"/>
              </w:rPr>
              <w:t xml:space="preserve">Taktiež máte právo na to, aby Prevádzkovateľ obmedzil spracúvanie Vašich osobných údajov. Bude tomu tak napríklad v prípade, ak napadnete správnosť osobných údajov alebo ak je spracúvanie protizákonné a žiadate o obmedzenie spracúvania, prípadne ak Prevádzkovateľ už nepotrebuje Vaše osobné údaje na účely spracúvania, ale potrebujete ich Vy na preukázanie, uplatňovanie alebo obhajovanie právnych nárokov. Prevádzkovateľ obmedzí spracúvanie Vašich osobných údajov, ak o to požiadate. </w:t>
            </w:r>
          </w:p>
        </w:tc>
      </w:tr>
      <w:tr w:rsidR="00607D19" w:rsidRPr="004C33E2" w14:paraId="2F7E35AF" w14:textId="77777777" w:rsidTr="006D583E">
        <w:tc>
          <w:tcPr>
            <w:tcW w:w="4132" w:type="dxa"/>
            <w:shd w:val="clear" w:color="auto" w:fill="auto"/>
          </w:tcPr>
          <w:p w14:paraId="30C72D29" w14:textId="3AF5D80C" w:rsidR="00607D19" w:rsidRPr="004C33E2" w:rsidRDefault="00607D19" w:rsidP="0098529D">
            <w:pPr>
              <w:pStyle w:val="Predvolen"/>
              <w:jc w:val="both"/>
              <w:rPr>
                <w:rFonts w:ascii="Segoe UI" w:eastAsia="Droid Serif" w:hAnsi="Segoe UI" w:cs="Segoe UI"/>
                <w:b/>
                <w:bCs/>
                <w:color w:val="000000" w:themeColor="text1"/>
                <w:sz w:val="16"/>
                <w:szCs w:val="16"/>
                <w:lang w:val="sk-SK"/>
              </w:rPr>
            </w:pPr>
            <w:r w:rsidRPr="004C33E2">
              <w:rPr>
                <w:rFonts w:ascii="Segoe UI" w:hAnsi="Segoe UI" w:cs="Segoe UI"/>
                <w:b/>
                <w:bCs/>
                <w:color w:val="000000" w:themeColor="text1"/>
                <w:sz w:val="16"/>
                <w:szCs w:val="16"/>
                <w:lang w:val="sk-SK"/>
              </w:rPr>
              <w:t>Právo na opravu</w:t>
            </w:r>
            <w:r w:rsidR="006D583E" w:rsidRPr="004C33E2">
              <w:rPr>
                <w:rFonts w:ascii="Segoe UI" w:hAnsi="Segoe UI" w:cs="Segoe UI"/>
                <w:b/>
                <w:bCs/>
                <w:color w:val="000000" w:themeColor="text1"/>
                <w:sz w:val="16"/>
                <w:szCs w:val="16"/>
                <w:lang w:val="sk-SK"/>
              </w:rPr>
              <w:t xml:space="preserve"> - </w:t>
            </w:r>
            <w:r w:rsidR="006D583E" w:rsidRPr="004C33E2">
              <w:rPr>
                <w:rFonts w:ascii="Segoe UI" w:hAnsi="Segoe UI" w:cs="Segoe UI"/>
                <w:color w:val="000000" w:themeColor="text1"/>
                <w:sz w:val="16"/>
                <w:szCs w:val="16"/>
                <w:lang w:val="sk-SK"/>
              </w:rPr>
              <w:t>Na zabezpečenie presnosti, úplnosti a aktuálnosti Vašich osobných údajov prijal Prevádzkovateľ primerané opatrenia. Ako dotknutá osoba máte právo na to, aby Prevádzkovateľ bez zbytočného odkladu opravil Vaše nesprávne osobné údaje alebo doplnil Vaše neúplné osobné údaje.</w:t>
            </w:r>
          </w:p>
          <w:p w14:paraId="641C521D" w14:textId="77777777" w:rsidR="00607D19" w:rsidRPr="004C33E2" w:rsidRDefault="00607D19" w:rsidP="0098529D">
            <w:pPr>
              <w:pStyle w:val="Predvolen"/>
              <w:jc w:val="both"/>
              <w:rPr>
                <w:rFonts w:ascii="Segoe UI" w:hAnsi="Segoe UI" w:cs="Segoe UI"/>
                <w:b/>
                <w:bCs/>
                <w:color w:val="000000" w:themeColor="text1"/>
                <w:sz w:val="16"/>
                <w:szCs w:val="16"/>
                <w:lang w:val="sk-SK"/>
              </w:rPr>
            </w:pPr>
          </w:p>
        </w:tc>
        <w:tc>
          <w:tcPr>
            <w:tcW w:w="4538" w:type="dxa"/>
          </w:tcPr>
          <w:p w14:paraId="2D8702AB" w14:textId="464D139C" w:rsidR="00607D19" w:rsidRPr="004C33E2" w:rsidRDefault="006D583E" w:rsidP="0098529D">
            <w:pPr>
              <w:pStyle w:val="Predvolen"/>
              <w:jc w:val="both"/>
              <w:rPr>
                <w:rFonts w:ascii="Segoe UI" w:hAnsi="Segoe UI" w:cs="Segoe UI"/>
                <w:color w:val="000000" w:themeColor="text1"/>
                <w:sz w:val="16"/>
                <w:szCs w:val="16"/>
                <w:lang w:val="sk-SK"/>
              </w:rPr>
            </w:pPr>
            <w:r w:rsidRPr="004C33E2">
              <w:rPr>
                <w:rFonts w:ascii="Segoe UI" w:hAnsi="Segoe UI" w:cs="Segoe UI"/>
                <w:b/>
                <w:bCs/>
                <w:color w:val="000000" w:themeColor="text1"/>
                <w:sz w:val="16"/>
                <w:szCs w:val="16"/>
                <w:lang w:val="sk-SK"/>
              </w:rPr>
              <w:t xml:space="preserve">Právo na prenosnosť údajov - </w:t>
            </w:r>
            <w:r w:rsidRPr="004C33E2">
              <w:rPr>
                <w:rFonts w:ascii="Segoe UI" w:hAnsi="Segoe UI" w:cs="Segoe UI"/>
                <w:color w:val="000000" w:themeColor="text1"/>
                <w:sz w:val="16"/>
                <w:szCs w:val="16"/>
                <w:lang w:val="sk-SK"/>
              </w:rPr>
              <w:t>Za určitých okolností máte právo na prenos osobných údajov inému prevádzkovateľovi, ktorého určíte. Právo na prenosnosť sa však týka len osobných údajov, ktoré Prevádzkovateľ spracúva na základe súhlasu, ktorý ste Prevádzkovateľovi udelili, na  základe zmluvy, ktorej ste jednou zo zmluvných strán alebo v prípade, ak Prevádzkovateľ spracúva osobné údaje automatizovanými prostriedkami.</w:t>
            </w:r>
          </w:p>
        </w:tc>
      </w:tr>
      <w:tr w:rsidR="00607D19" w:rsidRPr="004C33E2" w14:paraId="4BBEBA98" w14:textId="77777777" w:rsidTr="006D583E">
        <w:tc>
          <w:tcPr>
            <w:tcW w:w="4132" w:type="dxa"/>
            <w:shd w:val="clear" w:color="auto" w:fill="auto"/>
          </w:tcPr>
          <w:p w14:paraId="47257A82" w14:textId="6BC02B61" w:rsidR="00607D19" w:rsidRPr="004C33E2" w:rsidRDefault="00607D19" w:rsidP="0098529D">
            <w:pPr>
              <w:pStyle w:val="Predvolen"/>
              <w:jc w:val="both"/>
              <w:rPr>
                <w:rFonts w:ascii="Segoe UI" w:hAnsi="Segoe UI" w:cs="Segoe UI"/>
                <w:color w:val="000000" w:themeColor="text1"/>
                <w:sz w:val="16"/>
                <w:szCs w:val="16"/>
                <w:lang w:val="sk-SK"/>
              </w:rPr>
            </w:pPr>
            <w:r w:rsidRPr="004C33E2">
              <w:rPr>
                <w:rFonts w:ascii="Segoe UI" w:hAnsi="Segoe UI" w:cs="Segoe UI"/>
                <w:b/>
                <w:bCs/>
                <w:color w:val="000000" w:themeColor="text1"/>
                <w:sz w:val="16"/>
                <w:szCs w:val="16"/>
                <w:lang w:val="sk-SK"/>
              </w:rPr>
              <w:t>Právo na vymazanie (právo „na zabudnutie“)</w:t>
            </w:r>
            <w:r w:rsidR="006D583E" w:rsidRPr="004C33E2">
              <w:rPr>
                <w:rFonts w:ascii="Segoe UI" w:hAnsi="Segoe UI" w:cs="Segoe UI"/>
                <w:b/>
                <w:bCs/>
                <w:color w:val="000000" w:themeColor="text1"/>
                <w:sz w:val="16"/>
                <w:szCs w:val="16"/>
                <w:lang w:val="sk-SK"/>
              </w:rPr>
              <w:t xml:space="preserve"> - </w:t>
            </w:r>
            <w:r w:rsidR="006D583E" w:rsidRPr="004C33E2">
              <w:rPr>
                <w:rFonts w:ascii="Segoe UI" w:hAnsi="Segoe UI" w:cs="Segoe UI"/>
                <w:color w:val="000000" w:themeColor="text1"/>
                <w:sz w:val="16"/>
                <w:szCs w:val="16"/>
                <w:lang w:val="sk-SK"/>
              </w:rPr>
              <w:t>Taktiež máte právo dosiahnuť u Prevádzkovateľa bez zbytočného odkladu vymazanie Vašich osobných údajov, ak sú splnené určité podmienky, napríklad v prípade, ak osobné údaje už nie sú potrebné na účely, na ktoré ich Prevádzkovateľ získal alebo spracúval. Toto Vaše právo je však potrebné posudzovať individuálne, keďže môže nastať situácia, kedy Prevádzkovateľovi vo výmaze osobných údajov bránia iné okolnosti (napríklad zákonná povinnosť Prevádzkovateľa). To znamená, že v takom prípade nebude môcť Prevádzkovateľ vyhovieť Vašej žiadosti o vymazanie osobných údajov.</w:t>
            </w:r>
          </w:p>
        </w:tc>
        <w:tc>
          <w:tcPr>
            <w:tcW w:w="4538" w:type="dxa"/>
          </w:tcPr>
          <w:p w14:paraId="4F780E05" w14:textId="4720F914" w:rsidR="00607D19" w:rsidRPr="00B85127" w:rsidRDefault="00B85127" w:rsidP="006D583E">
            <w:pPr>
              <w:pStyle w:val="Predvolen"/>
              <w:jc w:val="both"/>
              <w:rPr>
                <w:rFonts w:ascii="Segoe UI" w:hAnsi="Segoe UI" w:cs="Segoe UI"/>
                <w:b/>
                <w:bCs/>
                <w:color w:val="000000" w:themeColor="text1"/>
                <w:sz w:val="16"/>
                <w:szCs w:val="16"/>
                <w:lang w:val="sk-SK"/>
              </w:rPr>
            </w:pPr>
            <w:r w:rsidRPr="00243FCC">
              <w:rPr>
                <w:rFonts w:ascii="Segoe UI" w:hAnsi="Segoe UI" w:cs="Segoe UI"/>
                <w:b/>
                <w:bCs/>
                <w:color w:val="000000" w:themeColor="text1"/>
                <w:sz w:val="16"/>
                <w:szCs w:val="16"/>
                <w:lang w:val="sk-SK"/>
              </w:rPr>
              <w:t>Právo odvolať súhlas</w:t>
            </w:r>
            <w:r>
              <w:rPr>
                <w:rFonts w:ascii="Segoe UI" w:hAnsi="Segoe UI" w:cs="Segoe UI"/>
                <w:color w:val="000000" w:themeColor="text1"/>
                <w:sz w:val="16"/>
                <w:szCs w:val="16"/>
                <w:lang w:val="sk-SK"/>
              </w:rPr>
              <w:t xml:space="preserve"> -  </w:t>
            </w:r>
            <w:r w:rsidR="006D583E" w:rsidRPr="00B85127">
              <w:rPr>
                <w:rFonts w:ascii="Segoe UI" w:hAnsi="Segoe UI" w:cs="Segoe UI"/>
                <w:color w:val="000000" w:themeColor="text1"/>
                <w:sz w:val="16"/>
                <w:szCs w:val="16"/>
                <w:lang w:val="sk-SK"/>
              </w:rPr>
              <w:t>Ak Prevádzkovateľ spracúva Vaše osobné údaje na základe Vášho súhlasu, máte právo udelený súhlas kedykoľvek odvolať rovnakou formou, ako ste ho udelili. Odvolanie súhlasu nemá vplyv na zákonnosť spracúvania vykonaného pred odvolaním súhlasu.</w:t>
            </w:r>
          </w:p>
        </w:tc>
      </w:tr>
      <w:tr w:rsidR="00607D19" w:rsidRPr="004C33E2" w14:paraId="31ACAE0D" w14:textId="77777777" w:rsidTr="006D583E">
        <w:tc>
          <w:tcPr>
            <w:tcW w:w="4132" w:type="dxa"/>
            <w:shd w:val="clear" w:color="auto" w:fill="auto"/>
          </w:tcPr>
          <w:p w14:paraId="21A16FED" w14:textId="23C8CA64" w:rsidR="00607D19" w:rsidRPr="00243FCC" w:rsidRDefault="00B85127" w:rsidP="0098529D">
            <w:pPr>
              <w:pStyle w:val="Predvolen"/>
              <w:jc w:val="both"/>
              <w:rPr>
                <w:rFonts w:ascii="Segoe UI" w:hAnsi="Segoe UI" w:cs="Segoe UI"/>
                <w:b/>
                <w:bCs/>
                <w:color w:val="000000" w:themeColor="text1"/>
                <w:sz w:val="16"/>
                <w:szCs w:val="16"/>
                <w:lang w:val="sk-SK"/>
              </w:rPr>
            </w:pPr>
            <w:r>
              <w:rPr>
                <w:rFonts w:ascii="Segoe UI" w:hAnsi="Segoe UI" w:cs="Segoe UI"/>
                <w:b/>
                <w:bCs/>
                <w:color w:val="000000" w:themeColor="text1"/>
                <w:sz w:val="16"/>
                <w:szCs w:val="16"/>
                <w:lang w:val="sk-SK"/>
              </w:rPr>
              <w:t>Právo namietať –</w:t>
            </w:r>
            <w:r w:rsidR="006D583E" w:rsidRPr="00B85127">
              <w:rPr>
                <w:rFonts w:ascii="Segoe UI" w:hAnsi="Segoe UI" w:cs="Segoe UI"/>
                <w:b/>
                <w:bCs/>
                <w:color w:val="000000" w:themeColor="text1"/>
                <w:sz w:val="16"/>
                <w:szCs w:val="16"/>
                <w:lang w:val="sk-SK"/>
              </w:rPr>
              <w:t xml:space="preserve"> </w:t>
            </w:r>
            <w:r w:rsidR="006D583E" w:rsidRPr="00B85127">
              <w:rPr>
                <w:rFonts w:ascii="Segoe UI" w:hAnsi="Segoe UI" w:cs="Segoe UI"/>
                <w:color w:val="000000" w:themeColor="text1"/>
                <w:sz w:val="16"/>
                <w:szCs w:val="16"/>
                <w:lang w:val="sk-SK"/>
              </w:rPr>
              <w:t xml:space="preserve">Máte právo namietať voči spracúvaniu osobných údajov, napríklad v prípade, ak Prevádzkovateľ spracúva Vaše osobné údaje na základe oprávneného záujmu alebo pri spracúvaní, v rámci ktorého dochádza k profilovaniu. Ak podáte námietku voči takémuto spracúvaniu osobných údajov, </w:t>
            </w:r>
            <w:r w:rsidR="006D583E" w:rsidRPr="00B85127">
              <w:rPr>
                <w:rFonts w:ascii="Segoe UI" w:hAnsi="Segoe UI" w:cs="Segoe UI"/>
                <w:color w:val="000000" w:themeColor="text1"/>
                <w:sz w:val="16"/>
                <w:szCs w:val="16"/>
                <w:lang w:val="sk-SK"/>
              </w:rPr>
              <w:lastRenderedPageBreak/>
              <w:t xml:space="preserve">Prevádzkovateľ nebude Vaše osobné údaje ďalej spracúvať, ak nepreukáže nevyhnutné oprávnené dôvody na ďalšie spracúvanie Vašich osobných údajov. </w:t>
            </w:r>
          </w:p>
        </w:tc>
        <w:tc>
          <w:tcPr>
            <w:tcW w:w="4538" w:type="dxa"/>
          </w:tcPr>
          <w:p w14:paraId="21F8A96F" w14:textId="77777777" w:rsidR="006D583E" w:rsidRPr="00B85127" w:rsidRDefault="006D583E" w:rsidP="006D583E">
            <w:pPr>
              <w:pStyle w:val="Predvolen"/>
              <w:jc w:val="both"/>
              <w:rPr>
                <w:rFonts w:ascii="Segoe UI" w:hAnsi="Segoe UI" w:cs="Segoe UI"/>
                <w:color w:val="000000" w:themeColor="text1"/>
                <w:sz w:val="16"/>
                <w:szCs w:val="16"/>
                <w:lang w:val="sk-SK"/>
              </w:rPr>
            </w:pPr>
            <w:r w:rsidRPr="00B85127">
              <w:rPr>
                <w:rFonts w:ascii="Segoe UI" w:hAnsi="Segoe UI" w:cs="Segoe UI"/>
                <w:b/>
                <w:bCs/>
                <w:color w:val="000000" w:themeColor="text1"/>
                <w:sz w:val="16"/>
                <w:szCs w:val="16"/>
                <w:lang w:val="sk-SK"/>
              </w:rPr>
              <w:lastRenderedPageBreak/>
              <w:t xml:space="preserve">Právo podať sťažnosť alebo podnet - </w:t>
            </w:r>
            <w:r w:rsidRPr="00B85127">
              <w:rPr>
                <w:rFonts w:ascii="Segoe UI" w:hAnsi="Segoe UI" w:cs="Segoe UI"/>
                <w:color w:val="000000" w:themeColor="text1"/>
                <w:sz w:val="16"/>
                <w:szCs w:val="16"/>
                <w:lang w:val="sk-SK"/>
              </w:rPr>
              <w:t>V prípade, ak máte pocit, že sú Vaše osobné údaje sprac</w:t>
            </w:r>
            <w:r w:rsidRPr="004C33E2">
              <w:rPr>
                <w:rFonts w:ascii="Segoe UI" w:hAnsi="Segoe UI" w:cs="Segoe UI"/>
                <w:color w:val="000000" w:themeColor="text1"/>
                <w:sz w:val="16"/>
                <w:szCs w:val="16"/>
                <w:lang w:val="sk-SK"/>
              </w:rPr>
              <w:t xml:space="preserve">úvané v rozpore s platnými právnymi predpismi, môžete sa so sťažnosťou obrátiť na dozorný orgán, ktorým je </w:t>
            </w:r>
            <w:r w:rsidRPr="004C33E2">
              <w:rPr>
                <w:rFonts w:ascii="Segoe UI" w:hAnsi="Segoe UI" w:cs="Segoe UI"/>
                <w:b/>
                <w:color w:val="000000" w:themeColor="text1"/>
                <w:sz w:val="16"/>
                <w:szCs w:val="16"/>
                <w:lang w:val="sk-SK"/>
              </w:rPr>
              <w:t>Úrad na ochranu osobných údajov Slovenskej republiky</w:t>
            </w:r>
            <w:r w:rsidRPr="004C33E2">
              <w:rPr>
                <w:rFonts w:ascii="Segoe UI" w:hAnsi="Segoe UI" w:cs="Segoe UI"/>
                <w:color w:val="000000" w:themeColor="text1"/>
                <w:sz w:val="16"/>
                <w:szCs w:val="16"/>
                <w:lang w:val="sk-SK"/>
              </w:rPr>
              <w:t xml:space="preserve">, so sídlom Hraničná </w:t>
            </w:r>
            <w:r w:rsidRPr="004C33E2">
              <w:rPr>
                <w:rFonts w:ascii="Segoe UI" w:hAnsi="Segoe UI" w:cs="Segoe UI"/>
                <w:color w:val="000000" w:themeColor="text1"/>
                <w:sz w:val="16"/>
                <w:szCs w:val="16"/>
                <w:lang w:val="sk-SK"/>
              </w:rPr>
              <w:lastRenderedPageBreak/>
              <w:t xml:space="preserve">12, 820 07 Bratislava 27; webové sídlo: </w:t>
            </w:r>
            <w:hyperlink r:id="rId8" w:history="1">
              <w:r w:rsidRPr="004C33E2">
                <w:rPr>
                  <w:rStyle w:val="Hyperlink"/>
                  <w:rFonts w:ascii="Segoe UI" w:hAnsi="Segoe UI" w:cs="Segoe UI"/>
                  <w:sz w:val="16"/>
                  <w:szCs w:val="16"/>
                  <w:lang w:val="sk-SK"/>
                </w:rPr>
                <w:t>dataprotection.gov.sk</w:t>
              </w:r>
            </w:hyperlink>
            <w:r w:rsidRPr="004C33E2">
              <w:rPr>
                <w:rStyle w:val="Hyperlink0"/>
                <w:rFonts w:ascii="Segoe UI" w:hAnsi="Segoe UI" w:cs="Segoe UI"/>
                <w:color w:val="000000" w:themeColor="text1"/>
                <w:sz w:val="16"/>
                <w:szCs w:val="16"/>
                <w:lang w:val="sk-SK"/>
              </w:rPr>
              <w:t xml:space="preserve">, </w:t>
            </w:r>
            <w:r w:rsidRPr="00B85127">
              <w:rPr>
                <w:rFonts w:ascii="Segoe UI" w:hAnsi="Segoe UI" w:cs="Segoe UI"/>
                <w:color w:val="000000" w:themeColor="text1"/>
                <w:sz w:val="16"/>
                <w:szCs w:val="16"/>
                <w:lang w:val="sk-SK"/>
              </w:rPr>
              <w:t xml:space="preserve">tel. číslo: 02 3231 3214; e-mail: </w:t>
            </w:r>
            <w:hyperlink r:id="rId9" w:history="1">
              <w:r w:rsidRPr="004C33E2">
                <w:rPr>
                  <w:rStyle w:val="Hyperlink"/>
                  <w:rFonts w:ascii="Segoe UI" w:hAnsi="Segoe UI" w:cs="Segoe UI"/>
                  <w:sz w:val="16"/>
                  <w:szCs w:val="16"/>
                  <w:lang w:val="sk-SK"/>
                </w:rPr>
                <w:t>statny.dozor@pdp.gov.sk</w:t>
              </w:r>
            </w:hyperlink>
            <w:r w:rsidRPr="004C33E2">
              <w:rPr>
                <w:rFonts w:ascii="Segoe UI" w:hAnsi="Segoe UI" w:cs="Segoe UI"/>
                <w:color w:val="000000" w:themeColor="text1"/>
                <w:sz w:val="16"/>
                <w:szCs w:val="16"/>
                <w:lang w:val="sk-SK"/>
              </w:rPr>
              <w:t>.</w:t>
            </w:r>
          </w:p>
          <w:p w14:paraId="0D7DE451" w14:textId="5B88B99A" w:rsidR="00607D19" w:rsidRPr="004C33E2" w:rsidRDefault="00607D19" w:rsidP="0098529D">
            <w:pPr>
              <w:pStyle w:val="Predvolen"/>
              <w:jc w:val="both"/>
              <w:rPr>
                <w:rFonts w:ascii="Segoe UI" w:eastAsia="Droid Serif" w:hAnsi="Segoe UI" w:cs="Segoe UI"/>
                <w:b/>
                <w:bCs/>
                <w:color w:val="000000" w:themeColor="text1"/>
                <w:sz w:val="16"/>
                <w:szCs w:val="16"/>
                <w:lang w:val="sk-SK"/>
              </w:rPr>
            </w:pPr>
          </w:p>
        </w:tc>
      </w:tr>
      <w:bookmarkEnd w:id="6"/>
    </w:tbl>
    <w:p w14:paraId="0579A0D3" w14:textId="77777777" w:rsidR="00607D19" w:rsidRPr="004C33E2" w:rsidRDefault="00607D19" w:rsidP="00607D19">
      <w:pPr>
        <w:pStyle w:val="Predvolen"/>
        <w:jc w:val="both"/>
        <w:rPr>
          <w:rFonts w:ascii="Segoe UI" w:hAnsi="Segoe UI" w:cs="Segoe UI"/>
          <w:color w:val="000000" w:themeColor="text1"/>
          <w:sz w:val="20"/>
          <w:szCs w:val="20"/>
          <w:lang w:val="sk-SK"/>
        </w:rPr>
      </w:pPr>
    </w:p>
    <w:p w14:paraId="3715686A" w14:textId="58772FD2" w:rsidR="00607D19" w:rsidRPr="004C33E2" w:rsidRDefault="00607D19" w:rsidP="00773D26">
      <w:pPr>
        <w:pStyle w:val="Predvolen"/>
        <w:ind w:left="426"/>
        <w:jc w:val="both"/>
        <w:rPr>
          <w:rFonts w:ascii="Segoe UI" w:hAnsi="Segoe UI" w:cs="Segoe UI"/>
          <w:color w:val="000000" w:themeColor="text1"/>
          <w:sz w:val="20"/>
          <w:szCs w:val="20"/>
          <w:lang w:val="sk-SK"/>
        </w:rPr>
      </w:pPr>
      <w:bookmarkStart w:id="7" w:name="_Hlk521658838"/>
      <w:r w:rsidRPr="004C33E2">
        <w:rPr>
          <w:rFonts w:ascii="Segoe UI" w:hAnsi="Segoe UI" w:cs="Segoe UI"/>
          <w:color w:val="000000" w:themeColor="text1"/>
          <w:sz w:val="20"/>
          <w:szCs w:val="20"/>
          <w:lang w:val="sk-SK"/>
        </w:rPr>
        <w:t xml:space="preserve">Vaše práva </w:t>
      </w:r>
      <w:r w:rsidR="006D583E" w:rsidRPr="004C33E2">
        <w:rPr>
          <w:rFonts w:ascii="Segoe UI" w:hAnsi="Segoe UI" w:cs="Segoe UI"/>
          <w:color w:val="000000" w:themeColor="text1"/>
          <w:sz w:val="20"/>
          <w:szCs w:val="20"/>
          <w:lang w:val="sk-SK"/>
        </w:rPr>
        <w:t>špecifikované</w:t>
      </w:r>
      <w:r w:rsidRPr="004C33E2">
        <w:rPr>
          <w:rFonts w:ascii="Segoe UI" w:hAnsi="Segoe UI" w:cs="Segoe UI"/>
          <w:color w:val="000000" w:themeColor="text1"/>
          <w:sz w:val="20"/>
          <w:szCs w:val="20"/>
          <w:lang w:val="sk-SK"/>
        </w:rPr>
        <w:t xml:space="preserve"> </w:t>
      </w:r>
      <w:r w:rsidR="006D583E" w:rsidRPr="004C33E2">
        <w:rPr>
          <w:rFonts w:ascii="Segoe UI" w:hAnsi="Segoe UI" w:cs="Segoe UI"/>
          <w:color w:val="000000" w:themeColor="text1"/>
          <w:sz w:val="20"/>
          <w:szCs w:val="20"/>
          <w:lang w:val="sk-SK"/>
        </w:rPr>
        <w:t xml:space="preserve">v tabuľke vyššie si môžete uplatniť na kontaktných adresách Prevádzkovateľa uvedených v úvode tohto dokumentu. </w:t>
      </w:r>
      <w:bookmarkEnd w:id="7"/>
    </w:p>
    <w:p w14:paraId="6F728160" w14:textId="77777777" w:rsidR="00773D26" w:rsidRPr="004C33E2" w:rsidRDefault="00773D26" w:rsidP="00773D26">
      <w:pPr>
        <w:pStyle w:val="Predvolen"/>
        <w:ind w:left="426"/>
        <w:jc w:val="both"/>
        <w:rPr>
          <w:rFonts w:ascii="Segoe UI" w:hAnsi="Segoe UI" w:cs="Segoe UI"/>
          <w:color w:val="000000" w:themeColor="text1"/>
          <w:sz w:val="20"/>
          <w:szCs w:val="20"/>
          <w:lang w:val="sk-SK"/>
        </w:rPr>
      </w:pPr>
    </w:p>
    <w:p w14:paraId="5180FF18" w14:textId="2402F98F" w:rsidR="00D4570E" w:rsidRPr="004C33E2" w:rsidRDefault="00D4570E" w:rsidP="00773D26">
      <w:pPr>
        <w:pStyle w:val="Predvolen"/>
        <w:ind w:left="426"/>
        <w:jc w:val="both"/>
        <w:rPr>
          <w:rFonts w:ascii="Segoe UI" w:hAnsi="Segoe UI" w:cs="Segoe UI"/>
          <w:color w:val="000000" w:themeColor="text1"/>
          <w:sz w:val="20"/>
          <w:szCs w:val="20"/>
          <w:lang w:val="sk-SK"/>
        </w:rPr>
      </w:pPr>
      <w:bookmarkStart w:id="8" w:name="_Hlk522021303"/>
      <w:r w:rsidRPr="004C33E2">
        <w:rPr>
          <w:rFonts w:ascii="Segoe UI" w:hAnsi="Segoe UI" w:cs="Segoe UI"/>
          <w:color w:val="000000" w:themeColor="text1"/>
          <w:sz w:val="20"/>
          <w:szCs w:val="20"/>
          <w:lang w:val="sk-SK"/>
        </w:rPr>
        <w:t>Odpoveď na uplatnenie Vašich práv Vám poskytne Prevádzkovateľ bezplatne. V prípade opakovanej, nedôvodnej alebo neprimeranej žiadosti o uplatnenie Vašich práv je Prevádzkovateľ oprávnený  účtovať za poskytnutie informácií primeraný poplatok</w:t>
      </w:r>
      <w:bookmarkEnd w:id="8"/>
      <w:r w:rsidRPr="004C33E2">
        <w:rPr>
          <w:rFonts w:ascii="Segoe UI" w:hAnsi="Segoe UI" w:cs="Segoe UI"/>
          <w:color w:val="000000" w:themeColor="text1"/>
          <w:sz w:val="20"/>
          <w:szCs w:val="20"/>
          <w:lang w:val="sk-SK"/>
        </w:rPr>
        <w:t xml:space="preserve">. Odpoveď Vám Prevádzkovateľ poskytne do 1 mesiaca odo dňa, kedy ste si uplatnili Vaše práva. V určitých prípadoch je Prevádzkovateľ oprávnený túto lehotu predĺžiť, a to v prípade vysokého počtu a komplexnosti žiadostí dotknutých osôb, najviac však o 2 mesiace. O predĺžení lehoty Vás bude Prevádzkovateľ vždy informovať. </w:t>
      </w:r>
    </w:p>
    <w:p w14:paraId="0D24160B" w14:textId="77777777" w:rsidR="00607D19" w:rsidRPr="004C33E2" w:rsidRDefault="00607D19" w:rsidP="00607D19">
      <w:pPr>
        <w:pStyle w:val="Predvolen"/>
        <w:rPr>
          <w:rFonts w:ascii="Segoe UI" w:hAnsi="Segoe UI" w:cs="Segoe UI"/>
          <w:b/>
          <w:color w:val="000000" w:themeColor="text1"/>
          <w:sz w:val="20"/>
          <w:szCs w:val="20"/>
          <w:u w:val="single"/>
          <w:lang w:val="sk-SK"/>
        </w:rPr>
      </w:pPr>
    </w:p>
    <w:p w14:paraId="01123912" w14:textId="77777777" w:rsidR="006D583E" w:rsidRPr="004C33E2" w:rsidRDefault="006D583E" w:rsidP="00773D26">
      <w:pPr>
        <w:pStyle w:val="Predvolen"/>
        <w:numPr>
          <w:ilvl w:val="0"/>
          <w:numId w:val="15"/>
        </w:numPr>
        <w:ind w:left="426" w:hanging="426"/>
        <w:rPr>
          <w:rFonts w:ascii="Segoe UI" w:hAnsi="Segoe UI" w:cs="Segoe UI"/>
          <w:b/>
          <w:caps/>
          <w:color w:val="000000" w:themeColor="text1"/>
          <w:sz w:val="20"/>
          <w:szCs w:val="20"/>
          <w:lang w:val="sk-SK"/>
        </w:rPr>
      </w:pPr>
      <w:r w:rsidRPr="004C33E2">
        <w:rPr>
          <w:rFonts w:ascii="Segoe UI" w:hAnsi="Segoe UI" w:cs="Segoe UI"/>
          <w:b/>
          <w:caps/>
          <w:color w:val="000000" w:themeColor="text1"/>
          <w:sz w:val="20"/>
          <w:szCs w:val="20"/>
          <w:lang w:val="sk-SK"/>
        </w:rPr>
        <w:t xml:space="preserve">SOciálne média a odkazy na iné internetové stránky </w:t>
      </w:r>
    </w:p>
    <w:p w14:paraId="332407D6" w14:textId="77777777" w:rsidR="006D583E" w:rsidRPr="004C33E2" w:rsidRDefault="006D583E" w:rsidP="006D583E">
      <w:pPr>
        <w:pStyle w:val="Predvolen"/>
        <w:ind w:left="284"/>
        <w:jc w:val="both"/>
        <w:rPr>
          <w:rFonts w:ascii="Segoe UI" w:hAnsi="Segoe UI" w:cs="Segoe UI"/>
          <w:color w:val="000000" w:themeColor="text1"/>
          <w:sz w:val="20"/>
          <w:szCs w:val="20"/>
          <w:lang w:val="sk-SK"/>
        </w:rPr>
      </w:pPr>
    </w:p>
    <w:p w14:paraId="084D5B3D" w14:textId="18FA7CA1" w:rsidR="006D583E" w:rsidRPr="004C33E2" w:rsidRDefault="006D583E" w:rsidP="00773D26">
      <w:pPr>
        <w:pStyle w:val="Predvolen"/>
        <w:ind w:left="426"/>
        <w:jc w:val="both"/>
        <w:rPr>
          <w:rFonts w:ascii="Segoe UI" w:hAnsi="Segoe UI" w:cs="Segoe UI"/>
          <w:color w:val="000000" w:themeColor="text1"/>
          <w:sz w:val="20"/>
          <w:szCs w:val="20"/>
          <w:lang w:val="sk-SK"/>
        </w:rPr>
      </w:pPr>
      <w:r w:rsidRPr="004C33E2">
        <w:rPr>
          <w:rFonts w:ascii="Segoe UI" w:hAnsi="Segoe UI" w:cs="Segoe UI"/>
          <w:color w:val="000000" w:themeColor="text1"/>
          <w:sz w:val="20"/>
          <w:szCs w:val="20"/>
          <w:lang w:val="sk-SK"/>
        </w:rPr>
        <w:t>V rámci podpory marketingu a reklamy nájdete na webovej stránke Prevádzkovateľa odkazy na rôzne sociálne siete, ako je napr. Facebook</w:t>
      </w:r>
      <w:r w:rsidR="00954E91" w:rsidRPr="004C33E2">
        <w:rPr>
          <w:rFonts w:ascii="Segoe UI" w:hAnsi="Segoe UI" w:cs="Segoe UI"/>
          <w:color w:val="000000" w:themeColor="text1"/>
          <w:sz w:val="20"/>
          <w:szCs w:val="20"/>
          <w:lang w:val="sk-SK"/>
        </w:rPr>
        <w:t xml:space="preserve"> alebo </w:t>
      </w:r>
      <w:proofErr w:type="spellStart"/>
      <w:r w:rsidR="00954E91" w:rsidRPr="004C33E2">
        <w:rPr>
          <w:rFonts w:ascii="Segoe UI" w:hAnsi="Segoe UI" w:cs="Segoe UI"/>
          <w:color w:val="000000" w:themeColor="text1"/>
          <w:sz w:val="20"/>
          <w:szCs w:val="20"/>
          <w:lang w:val="sk-SK"/>
        </w:rPr>
        <w:t>Instagram</w:t>
      </w:r>
      <w:proofErr w:type="spellEnd"/>
      <w:r w:rsidRPr="004C33E2">
        <w:rPr>
          <w:rFonts w:ascii="Segoe UI" w:hAnsi="Segoe UI" w:cs="Segoe UI"/>
          <w:color w:val="000000" w:themeColor="text1"/>
          <w:sz w:val="20"/>
          <w:szCs w:val="20"/>
          <w:lang w:val="sk-SK"/>
        </w:rPr>
        <w:t xml:space="preserve">. Prevádzkovateľ si Vás týmto dovoľuje upozorniť, že po kliknutí na doplnok na internetovej stránke a prechode na sociálnu sieť začnú platiť pravidlá ochrany osobných údajov prevádzkovateľa sociálnej siete, okrem prípadov, kedy kontaktujete Prevádzkovateľa prostredníctvom správy na sociálnej sieti (v takom prípade sa spracúvanie Vašich osobných údajov riadi aj týmito Zásadami a Vaše osobné údaje spracúvané Prevádzkovateľom v súlade s informáciami uvedenými vyššie). </w:t>
      </w:r>
    </w:p>
    <w:p w14:paraId="1AB1DE82" w14:textId="77777777" w:rsidR="006D583E" w:rsidRPr="004C33E2" w:rsidRDefault="006D583E" w:rsidP="006D583E">
      <w:pPr>
        <w:pStyle w:val="Predvolen"/>
        <w:ind w:left="284"/>
        <w:jc w:val="both"/>
        <w:rPr>
          <w:rFonts w:ascii="Segoe UI" w:hAnsi="Segoe UI" w:cs="Segoe UI"/>
          <w:color w:val="000000" w:themeColor="text1"/>
          <w:sz w:val="20"/>
          <w:szCs w:val="20"/>
          <w:lang w:val="sk-SK"/>
        </w:rPr>
      </w:pPr>
    </w:p>
    <w:p w14:paraId="34B1EAEB" w14:textId="051E0DDD" w:rsidR="006D583E" w:rsidRPr="004C33E2" w:rsidRDefault="006D583E" w:rsidP="00773D26">
      <w:pPr>
        <w:pStyle w:val="Predvolen"/>
        <w:ind w:left="426"/>
        <w:jc w:val="both"/>
        <w:rPr>
          <w:rFonts w:ascii="Segoe UI" w:hAnsi="Segoe UI" w:cs="Segoe UI"/>
          <w:color w:val="000000" w:themeColor="text1"/>
          <w:sz w:val="20"/>
          <w:szCs w:val="20"/>
          <w:lang w:val="sk-SK"/>
        </w:rPr>
      </w:pPr>
      <w:r w:rsidRPr="004C33E2">
        <w:rPr>
          <w:rFonts w:ascii="Segoe UI" w:hAnsi="Segoe UI" w:cs="Segoe UI"/>
          <w:color w:val="000000" w:themeColor="text1"/>
          <w:sz w:val="20"/>
          <w:szCs w:val="20"/>
          <w:lang w:val="sk-SK"/>
        </w:rPr>
        <w:t xml:space="preserve">Bližšie informácie o spracúvaní Vašich osobných údajov prevádzkovateľmi sociálnych sietí nájdete na nasledujúcich odkazoch: (i) Facebook: </w:t>
      </w:r>
      <w:hyperlink r:id="rId10" w:history="1">
        <w:r w:rsidRPr="00243FCC">
          <w:rPr>
            <w:rStyle w:val="Hyperlink"/>
            <w:rFonts w:ascii="Segoe UI" w:hAnsi="Segoe UI" w:cs="Segoe UI"/>
            <w:sz w:val="20"/>
            <w:szCs w:val="20"/>
            <w:lang w:val="sk-SK"/>
          </w:rPr>
          <w:t>https://sk-sk.facebook.com/policy.php</w:t>
        </w:r>
      </w:hyperlink>
      <w:r w:rsidR="00954E91" w:rsidRPr="00243FCC">
        <w:rPr>
          <w:rFonts w:ascii="Segoe UI" w:hAnsi="Segoe UI" w:cs="Segoe UI"/>
          <w:color w:val="000000" w:themeColor="text1"/>
          <w:sz w:val="20"/>
          <w:szCs w:val="20"/>
          <w:lang w:val="sk-SK"/>
        </w:rPr>
        <w:t xml:space="preserve"> a</w:t>
      </w:r>
      <w:r w:rsidRPr="00243FCC">
        <w:rPr>
          <w:rFonts w:ascii="Segoe UI" w:hAnsi="Segoe UI" w:cs="Segoe UI"/>
          <w:color w:val="000000" w:themeColor="text1"/>
          <w:sz w:val="20"/>
          <w:szCs w:val="20"/>
          <w:lang w:val="sk-SK"/>
        </w:rPr>
        <w:t xml:space="preserve"> (ii)</w:t>
      </w:r>
      <w:r w:rsidRPr="004C33E2">
        <w:rPr>
          <w:rFonts w:ascii="Segoe UI" w:hAnsi="Segoe UI" w:cs="Segoe UI"/>
          <w:color w:val="000000" w:themeColor="text1"/>
          <w:sz w:val="20"/>
          <w:szCs w:val="20"/>
          <w:lang w:val="sk-SK"/>
        </w:rPr>
        <w:t xml:space="preserve"> </w:t>
      </w:r>
      <w:proofErr w:type="spellStart"/>
      <w:r w:rsidRPr="00B85127">
        <w:rPr>
          <w:rFonts w:ascii="Segoe UI" w:hAnsi="Segoe UI" w:cs="Segoe UI"/>
          <w:color w:val="000000" w:themeColor="text1"/>
          <w:sz w:val="20"/>
          <w:szCs w:val="20"/>
          <w:lang w:val="sk-SK"/>
        </w:rPr>
        <w:t>Instagram</w:t>
      </w:r>
      <w:proofErr w:type="spellEnd"/>
      <w:r w:rsidRPr="00B85127">
        <w:rPr>
          <w:rFonts w:ascii="Segoe UI" w:hAnsi="Segoe UI" w:cs="Segoe UI"/>
          <w:color w:val="000000" w:themeColor="text1"/>
          <w:sz w:val="20"/>
          <w:szCs w:val="20"/>
          <w:lang w:val="sk-SK"/>
        </w:rPr>
        <w:t xml:space="preserve">: </w:t>
      </w:r>
      <w:hyperlink r:id="rId11" w:history="1">
        <w:r w:rsidRPr="00243FCC">
          <w:rPr>
            <w:rStyle w:val="Hyperlink"/>
            <w:rFonts w:ascii="Segoe UI" w:hAnsi="Segoe UI" w:cs="Segoe UI"/>
            <w:sz w:val="20"/>
            <w:szCs w:val="20"/>
            <w:lang w:val="sk-SK"/>
          </w:rPr>
          <w:t>https://sk-sk.facebook.com/help/instagram/155833707900388/</w:t>
        </w:r>
      </w:hyperlink>
      <w:r w:rsidR="00954E91" w:rsidRPr="00243FCC">
        <w:rPr>
          <w:rFonts w:ascii="Segoe UI" w:hAnsi="Segoe UI" w:cs="Segoe UI"/>
          <w:color w:val="000000" w:themeColor="text1"/>
          <w:sz w:val="20"/>
          <w:szCs w:val="20"/>
          <w:lang w:val="sk-SK"/>
        </w:rPr>
        <w:t>.</w:t>
      </w:r>
    </w:p>
    <w:p w14:paraId="153DDB49" w14:textId="77777777" w:rsidR="006D583E" w:rsidRPr="004C33E2" w:rsidRDefault="006D583E" w:rsidP="006D583E">
      <w:pPr>
        <w:pStyle w:val="Predvolen"/>
        <w:ind w:left="426"/>
        <w:rPr>
          <w:rFonts w:ascii="Segoe UI" w:hAnsi="Segoe UI" w:cs="Segoe UI"/>
          <w:b/>
          <w:caps/>
          <w:color w:val="000000" w:themeColor="text1"/>
          <w:sz w:val="20"/>
          <w:szCs w:val="20"/>
          <w:lang w:val="sk-SK"/>
        </w:rPr>
      </w:pPr>
    </w:p>
    <w:p w14:paraId="3C6E5201" w14:textId="3F96BF83" w:rsidR="00607D19" w:rsidRPr="004C33E2" w:rsidRDefault="00607D19" w:rsidP="00607D19">
      <w:pPr>
        <w:pStyle w:val="Predvolen"/>
        <w:numPr>
          <w:ilvl w:val="0"/>
          <w:numId w:val="15"/>
        </w:numPr>
        <w:ind w:left="426" w:hanging="426"/>
        <w:rPr>
          <w:rFonts w:ascii="Segoe UI" w:hAnsi="Segoe UI" w:cs="Segoe UI"/>
          <w:b/>
          <w:caps/>
          <w:color w:val="000000" w:themeColor="text1"/>
          <w:sz w:val="20"/>
          <w:szCs w:val="20"/>
          <w:lang w:val="sk-SK"/>
        </w:rPr>
      </w:pPr>
      <w:r w:rsidRPr="004C33E2">
        <w:rPr>
          <w:rFonts w:ascii="Segoe UI" w:hAnsi="Segoe UI" w:cs="Segoe UI"/>
          <w:b/>
          <w:caps/>
          <w:color w:val="000000" w:themeColor="text1"/>
          <w:sz w:val="20"/>
          <w:szCs w:val="20"/>
          <w:lang w:val="sk-SK"/>
        </w:rPr>
        <w:t>Platnosť</w:t>
      </w:r>
    </w:p>
    <w:p w14:paraId="6F4CB811" w14:textId="77777777" w:rsidR="00607D19" w:rsidRPr="004C33E2" w:rsidRDefault="00607D19" w:rsidP="00607D19">
      <w:pPr>
        <w:pStyle w:val="Predvolen"/>
        <w:jc w:val="both"/>
        <w:rPr>
          <w:rFonts w:ascii="Segoe UI" w:hAnsi="Segoe UI" w:cs="Segoe UI"/>
          <w:color w:val="000000" w:themeColor="text1"/>
          <w:sz w:val="20"/>
          <w:szCs w:val="20"/>
          <w:lang w:val="sk-SK"/>
        </w:rPr>
      </w:pPr>
      <w:bookmarkStart w:id="9" w:name="_Hlk520462869"/>
    </w:p>
    <w:bookmarkEnd w:id="9"/>
    <w:p w14:paraId="7B5DFD9E" w14:textId="09A62716" w:rsidR="00607D19" w:rsidRPr="004C33E2" w:rsidRDefault="00607D19" w:rsidP="006D583E">
      <w:pPr>
        <w:pStyle w:val="Predvolen"/>
        <w:ind w:left="426"/>
        <w:jc w:val="both"/>
        <w:rPr>
          <w:rFonts w:ascii="Segoe UI" w:hAnsi="Segoe UI" w:cs="Segoe UI"/>
          <w:color w:val="000000" w:themeColor="text1"/>
          <w:sz w:val="20"/>
          <w:szCs w:val="20"/>
          <w:shd w:val="clear" w:color="auto" w:fill="FFFFFF"/>
          <w:lang w:val="sk-SK"/>
        </w:rPr>
      </w:pPr>
      <w:r w:rsidRPr="004C33E2">
        <w:rPr>
          <w:rFonts w:ascii="Segoe UI" w:hAnsi="Segoe UI" w:cs="Segoe UI"/>
          <w:color w:val="000000" w:themeColor="text1"/>
          <w:sz w:val="20"/>
          <w:szCs w:val="20"/>
          <w:shd w:val="clear" w:color="auto" w:fill="FFFFFF"/>
          <w:lang w:val="sk-SK"/>
        </w:rPr>
        <w:t xml:space="preserve">Tieto Zásady sú platné a účinné od </w:t>
      </w:r>
      <w:r w:rsidR="00F539C1">
        <w:rPr>
          <w:rFonts w:ascii="Segoe UI" w:hAnsi="Segoe UI" w:cs="Segoe UI"/>
          <w:color w:val="000000" w:themeColor="text1"/>
          <w:sz w:val="20"/>
          <w:szCs w:val="20"/>
          <w:shd w:val="clear" w:color="auto" w:fill="FFFFFF"/>
          <w:lang w:val="sk-SK"/>
        </w:rPr>
        <w:t>01.12</w:t>
      </w:r>
      <w:r w:rsidR="00F539C1" w:rsidRPr="00F539C1">
        <w:rPr>
          <w:rFonts w:ascii="Segoe UI" w:hAnsi="Segoe UI" w:cs="Segoe UI"/>
          <w:color w:val="000000" w:themeColor="text1"/>
          <w:sz w:val="20"/>
          <w:szCs w:val="20"/>
          <w:shd w:val="clear" w:color="auto" w:fill="FFFFFF"/>
          <w:lang w:val="sk-SK"/>
        </w:rPr>
        <w:t>.</w:t>
      </w:r>
      <w:r w:rsidR="006D583E" w:rsidRPr="00F539C1">
        <w:rPr>
          <w:rFonts w:ascii="Segoe UI" w:hAnsi="Segoe UI" w:cs="Segoe UI"/>
          <w:color w:val="000000" w:themeColor="text1"/>
          <w:sz w:val="20"/>
          <w:szCs w:val="20"/>
          <w:shd w:val="clear" w:color="auto" w:fill="FFFFFF"/>
          <w:lang w:val="sk-SK"/>
        </w:rPr>
        <w:t xml:space="preserve">2020 </w:t>
      </w:r>
      <w:r w:rsidRPr="00F539C1">
        <w:rPr>
          <w:rFonts w:ascii="Segoe UI" w:hAnsi="Segoe UI" w:cs="Segoe UI"/>
          <w:color w:val="000000" w:themeColor="text1"/>
          <w:sz w:val="20"/>
          <w:szCs w:val="20"/>
          <w:shd w:val="clear" w:color="auto" w:fill="FFFFFF"/>
          <w:lang w:val="sk-SK"/>
        </w:rPr>
        <w:t xml:space="preserve">Vzhľadom na to, že sa môže v budúcnosti vyžadovať aktualizácia informácií o spracúvaní osobných údajov obsiahnutých v týchto Zásadách, Prevádzkovateľ je </w:t>
      </w:r>
      <w:r w:rsidRPr="004C33E2">
        <w:rPr>
          <w:rFonts w:ascii="Segoe UI" w:hAnsi="Segoe UI" w:cs="Segoe UI"/>
          <w:color w:val="000000" w:themeColor="text1"/>
          <w:sz w:val="20"/>
          <w:szCs w:val="20"/>
          <w:shd w:val="clear" w:color="auto" w:fill="FFFFFF"/>
          <w:lang w:val="sk-SK"/>
        </w:rPr>
        <w:t>oprávnený tieto Zásady kedykoľvek aktualizovať. V takom prípade Vás však o tom Prevádzkovateľ náležitým spôsobom</w:t>
      </w:r>
      <w:r w:rsidR="006D583E" w:rsidRPr="004C33E2">
        <w:rPr>
          <w:rFonts w:ascii="Segoe UI" w:hAnsi="Segoe UI" w:cs="Segoe UI"/>
          <w:color w:val="000000" w:themeColor="text1"/>
          <w:sz w:val="20"/>
          <w:szCs w:val="20"/>
          <w:shd w:val="clear" w:color="auto" w:fill="FFFFFF"/>
          <w:lang w:val="sk-SK"/>
        </w:rPr>
        <w:t xml:space="preserve"> vopred </w:t>
      </w:r>
      <w:r w:rsidRPr="004C33E2">
        <w:rPr>
          <w:rFonts w:ascii="Segoe UI" w:hAnsi="Segoe UI" w:cs="Segoe UI"/>
          <w:color w:val="000000" w:themeColor="text1"/>
          <w:sz w:val="20"/>
          <w:szCs w:val="20"/>
          <w:shd w:val="clear" w:color="auto" w:fill="FFFFFF"/>
          <w:lang w:val="sk-SK"/>
        </w:rPr>
        <w:t xml:space="preserve"> oboznámi</w:t>
      </w:r>
      <w:r w:rsidR="006D583E" w:rsidRPr="004C33E2">
        <w:rPr>
          <w:rFonts w:ascii="Segoe UI" w:hAnsi="Segoe UI" w:cs="Segoe UI"/>
          <w:color w:val="000000" w:themeColor="text1"/>
          <w:sz w:val="20"/>
          <w:szCs w:val="20"/>
          <w:shd w:val="clear" w:color="auto" w:fill="FFFFFF"/>
          <w:lang w:val="sk-SK"/>
        </w:rPr>
        <w:t xml:space="preserve">. </w:t>
      </w:r>
    </w:p>
    <w:p w14:paraId="5FD797B9" w14:textId="77777777" w:rsidR="00607D19" w:rsidRPr="004C33E2" w:rsidRDefault="00607D19" w:rsidP="00607D19">
      <w:pPr>
        <w:pStyle w:val="Predvolen"/>
        <w:jc w:val="both"/>
        <w:rPr>
          <w:rFonts w:ascii="Segoe UI" w:hAnsi="Segoe UI" w:cs="Segoe UI"/>
          <w:color w:val="000000" w:themeColor="text1"/>
          <w:sz w:val="20"/>
          <w:szCs w:val="20"/>
          <w:lang w:val="sk-SK"/>
        </w:rPr>
      </w:pPr>
    </w:p>
    <w:p w14:paraId="6CE481D3" w14:textId="77777777" w:rsidR="00607D19" w:rsidRPr="004C33E2" w:rsidRDefault="00607D19" w:rsidP="00607D19">
      <w:pPr>
        <w:spacing w:after="0"/>
        <w:rPr>
          <w:rFonts w:ascii="Segoe UI" w:hAnsi="Segoe UI" w:cs="Segoe UI"/>
          <w:sz w:val="20"/>
          <w:szCs w:val="20"/>
        </w:rPr>
      </w:pPr>
    </w:p>
    <w:p w14:paraId="5CF87889" w14:textId="109B582E" w:rsidR="006832A7" w:rsidRPr="00243FCC" w:rsidRDefault="006832A7" w:rsidP="00607D19">
      <w:pPr>
        <w:pStyle w:val="Predvolen"/>
        <w:ind w:left="284"/>
        <w:jc w:val="both"/>
        <w:rPr>
          <w:rFonts w:ascii="Segoe UI" w:hAnsi="Segoe UI" w:cs="Segoe UI"/>
          <w:sz w:val="20"/>
          <w:szCs w:val="20"/>
          <w:lang w:val="sk-SK"/>
        </w:rPr>
      </w:pPr>
    </w:p>
    <w:sectPr w:rsidR="006832A7" w:rsidRPr="00243FC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0002AFF" w:usb1="C000ACFF" w:usb2="00000009" w:usb3="00000000" w:csb0="000001FF" w:csb1="00000000"/>
  </w:font>
  <w:font w:name="DokChampa">
    <w:panose1 w:val="020B0604020202020204"/>
    <w:charset w:val="DE"/>
    <w:family w:val="swiss"/>
    <w:pitch w:val="variable"/>
    <w:sig w:usb0="83000003" w:usb1="00000000" w:usb2="00000000" w:usb3="00000000" w:csb0="00010001" w:csb1="00000000"/>
  </w:font>
  <w:font w:name="Helvetica Neue">
    <w:altName w:val="Helvetica Neue"/>
    <w:panose1 w:val="02000503000000020004"/>
    <w:charset w:val="00"/>
    <w:family w:val="auto"/>
    <w:pitch w:val="variable"/>
    <w:sig w:usb0="E50002FF" w:usb1="500079DB" w:usb2="00000010" w:usb3="00000000" w:csb0="00000001" w:csb1="00000000"/>
  </w:font>
  <w:font w:name="Classico URW T OT">
    <w:altName w:val="Arial"/>
    <w:panose1 w:val="020B0604020202020204"/>
    <w:charset w:val="00"/>
    <w:family w:val="swiss"/>
    <w:notTrueType/>
    <w:pitch w:val="default"/>
    <w:sig w:usb0="00000003" w:usb1="00000000" w:usb2="00000000" w:usb3="00000000" w:csb0="00000003" w:csb1="00000000"/>
  </w:font>
  <w:font w:name="Droid Serif">
    <w:altName w:val="Times New Roman"/>
    <w:panose1 w:val="020B0604020202020204"/>
    <w:charset w:val="00"/>
    <w:family w:val="roman"/>
    <w:pitch w:val="default"/>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3984B1B"/>
    <w:multiLevelType w:val="hybridMultilevel"/>
    <w:tmpl w:val="4B3D878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3ABD917"/>
    <w:multiLevelType w:val="hybridMultilevel"/>
    <w:tmpl w:val="56E4D79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9DBCFE7"/>
    <w:multiLevelType w:val="hybridMultilevel"/>
    <w:tmpl w:val="D9E8D16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A8A722E"/>
    <w:multiLevelType w:val="hybridMultilevel"/>
    <w:tmpl w:val="CD46B546"/>
    <w:lvl w:ilvl="0" w:tplc="ED44F6C4">
      <w:start w:val="1"/>
      <w:numFmt w:val="decimal"/>
      <w:lvlText w:val="%1."/>
      <w:lvlJc w:val="left"/>
      <w:pPr>
        <w:ind w:left="720" w:hanging="360"/>
      </w:pPr>
      <w:rPr>
        <w:rFonts w:hint="default"/>
        <w:b/>
        <w:bCs/>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5C443E9"/>
    <w:multiLevelType w:val="hybridMultilevel"/>
    <w:tmpl w:val="5A32A2FE"/>
    <w:lvl w:ilvl="0" w:tplc="300831BA">
      <w:numFmt w:val="bullet"/>
      <w:lvlText w:val="-"/>
      <w:lvlJc w:val="left"/>
      <w:pPr>
        <w:ind w:left="780" w:hanging="360"/>
      </w:pPr>
      <w:rPr>
        <w:rFonts w:ascii="Segoe UI" w:eastAsia="Arial Unicode MS" w:hAnsi="Segoe UI" w:cs="Segoe UI"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5" w15:restartNumberingAfterBreak="0">
    <w:nsid w:val="27065498"/>
    <w:multiLevelType w:val="hybridMultilevel"/>
    <w:tmpl w:val="988CB646"/>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5914BD9"/>
    <w:multiLevelType w:val="hybridMultilevel"/>
    <w:tmpl w:val="093A6DC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38276EAE"/>
    <w:multiLevelType w:val="hybridMultilevel"/>
    <w:tmpl w:val="D02CAF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7A53CCB"/>
    <w:multiLevelType w:val="multilevel"/>
    <w:tmpl w:val="65FCD66C"/>
    <w:lvl w:ilvl="0">
      <w:start w:val="1"/>
      <w:numFmt w:val="decimal"/>
      <w:lvlText w:val="%1."/>
      <w:lvlJc w:val="left"/>
      <w:pPr>
        <w:ind w:left="360" w:hanging="360"/>
      </w:pPr>
      <w:rPr>
        <w:rFonts w:ascii="Segoe UI" w:eastAsia="Palatino Linotype" w:hAnsi="Segoe UI" w:cs="Segoe UI" w:hint="default"/>
        <w:b/>
        <w:i w:val="0"/>
        <w:sz w:val="20"/>
        <w:szCs w:val="20"/>
      </w:rPr>
    </w:lvl>
    <w:lvl w:ilvl="1">
      <w:start w:val="1"/>
      <w:numFmt w:val="decimal"/>
      <w:lvlText w:val="%1.%2."/>
      <w:lvlJc w:val="left"/>
      <w:pPr>
        <w:ind w:left="794" w:hanging="794"/>
      </w:pPr>
      <w:rPr>
        <w:b w:val="0"/>
        <w:i w:val="0"/>
      </w:rPr>
    </w:lvl>
    <w:lvl w:ilvl="2">
      <w:start w:val="1"/>
      <w:numFmt w:val="decimal"/>
      <w:lvlText w:val="%1.%2.%3."/>
      <w:lvlJc w:val="left"/>
      <w:pPr>
        <w:ind w:left="851" w:hanging="851"/>
      </w:pPr>
      <w:rPr>
        <w:b w:val="0"/>
        <w:i w:val="0"/>
      </w:rPr>
    </w:lvl>
    <w:lvl w:ilvl="3">
      <w:start w:val="1"/>
      <w:numFmt w:val="decimal"/>
      <w:lvlText w:val="%1.%2.%3.%4."/>
      <w:lvlJc w:val="left"/>
      <w:pPr>
        <w:ind w:left="1247" w:hanging="907"/>
      </w:pPr>
      <w:rPr>
        <w:b w:val="0"/>
      </w:rPr>
    </w:lvl>
    <w:lvl w:ilvl="4">
      <w:start w:val="1"/>
      <w:numFmt w:val="lowerRoman"/>
      <w:lvlText w:val="%5."/>
      <w:lvlJc w:val="left"/>
      <w:pPr>
        <w:ind w:left="1247" w:hanging="340"/>
      </w:pPr>
      <w:rPr>
        <w:b w:val="0"/>
      </w:r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8360425"/>
    <w:multiLevelType w:val="multilevel"/>
    <w:tmpl w:val="61BCD4A8"/>
    <w:lvl w:ilvl="0">
      <w:start w:val="4"/>
      <w:numFmt w:val="decimal"/>
      <w:lvlText w:val="%1."/>
      <w:lvlJc w:val="left"/>
      <w:pPr>
        <w:ind w:left="360" w:hanging="360"/>
      </w:pPr>
      <w:rPr>
        <w:rFonts w:ascii="Segoe UI" w:hAnsi="Segoe UI" w:cs="Segoe UI" w:hint="default"/>
        <w:b/>
        <w:i w:val="0"/>
        <w:sz w:val="20"/>
        <w:szCs w:val="20"/>
      </w:rPr>
    </w:lvl>
    <w:lvl w:ilvl="1">
      <w:start w:val="1"/>
      <w:numFmt w:val="decimal"/>
      <w:lvlText w:val="%1.%2."/>
      <w:lvlJc w:val="left"/>
      <w:pPr>
        <w:ind w:left="794" w:hanging="794"/>
      </w:pPr>
      <w:rPr>
        <w:rFonts w:hint="default"/>
        <w:b w:val="0"/>
        <w:i w:val="0"/>
      </w:rPr>
    </w:lvl>
    <w:lvl w:ilvl="2">
      <w:start w:val="1"/>
      <w:numFmt w:val="decimal"/>
      <w:lvlText w:val="%1.%2.%3."/>
      <w:lvlJc w:val="left"/>
      <w:pPr>
        <w:ind w:left="851" w:hanging="851"/>
      </w:pPr>
      <w:rPr>
        <w:rFonts w:hint="default"/>
        <w:b w:val="0"/>
        <w:i w:val="0"/>
      </w:rPr>
    </w:lvl>
    <w:lvl w:ilvl="3">
      <w:start w:val="1"/>
      <w:numFmt w:val="decimal"/>
      <w:lvlText w:val="%1.%2.%3.%4."/>
      <w:lvlJc w:val="left"/>
      <w:pPr>
        <w:ind w:left="1247" w:hanging="907"/>
      </w:pPr>
      <w:rPr>
        <w:rFonts w:hint="default"/>
        <w:b w:val="0"/>
      </w:rPr>
    </w:lvl>
    <w:lvl w:ilvl="4">
      <w:start w:val="1"/>
      <w:numFmt w:val="lowerRoman"/>
      <w:lvlText w:val="%5."/>
      <w:lvlJc w:val="left"/>
      <w:pPr>
        <w:ind w:left="1247" w:hanging="340"/>
      </w:pPr>
      <w:rPr>
        <w:rFonts w:hint="default"/>
        <w:b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59C3600D"/>
    <w:multiLevelType w:val="hybridMultilevel"/>
    <w:tmpl w:val="85662AB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5FDE0C71"/>
    <w:multiLevelType w:val="hybridMultilevel"/>
    <w:tmpl w:val="14FE9CBE"/>
    <w:lvl w:ilvl="0" w:tplc="041B0001">
      <w:start w:val="1"/>
      <w:numFmt w:val="bullet"/>
      <w:lvlText w:val=""/>
      <w:lvlJc w:val="left"/>
      <w:pPr>
        <w:ind w:left="1004" w:hanging="360"/>
      </w:pPr>
      <w:rPr>
        <w:rFonts w:ascii="Symbol" w:hAnsi="Symbol"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12" w15:restartNumberingAfterBreak="0">
    <w:nsid w:val="6A4D6D16"/>
    <w:multiLevelType w:val="hybridMultilevel"/>
    <w:tmpl w:val="0670639E"/>
    <w:lvl w:ilvl="0" w:tplc="E180AD76">
      <w:start w:val="6"/>
      <w:numFmt w:val="bullet"/>
      <w:lvlText w:val="-"/>
      <w:lvlJc w:val="left"/>
      <w:pPr>
        <w:ind w:left="720" w:hanging="360"/>
      </w:pPr>
      <w:rPr>
        <w:rFonts w:ascii="Palatino Linotype" w:eastAsia="Arial Unicode MS" w:hAnsi="Palatino Linotype" w:cs="Arial Unicode MS"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3" w15:restartNumberingAfterBreak="0">
    <w:nsid w:val="6E2C64B3"/>
    <w:multiLevelType w:val="hybridMultilevel"/>
    <w:tmpl w:val="0CDE14EE"/>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4" w15:restartNumberingAfterBreak="0">
    <w:nsid w:val="6F433D1C"/>
    <w:multiLevelType w:val="hybridMultilevel"/>
    <w:tmpl w:val="5E66E482"/>
    <w:lvl w:ilvl="0" w:tplc="182CD574">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5" w15:restartNumberingAfterBreak="0">
    <w:nsid w:val="784656D5"/>
    <w:multiLevelType w:val="hybridMultilevel"/>
    <w:tmpl w:val="DDD6FAAA"/>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8"/>
  </w:num>
  <w:num w:numId="4">
    <w:abstractNumId w:val="10"/>
  </w:num>
  <w:num w:numId="5">
    <w:abstractNumId w:val="9"/>
  </w:num>
  <w:num w:numId="6">
    <w:abstractNumId w:val="0"/>
  </w:num>
  <w:num w:numId="7">
    <w:abstractNumId w:val="1"/>
  </w:num>
  <w:num w:numId="8">
    <w:abstractNumId w:val="2"/>
  </w:num>
  <w:num w:numId="9">
    <w:abstractNumId w:val="13"/>
  </w:num>
  <w:num w:numId="10">
    <w:abstractNumId w:val="15"/>
  </w:num>
  <w:num w:numId="11">
    <w:abstractNumId w:val="5"/>
  </w:num>
  <w:num w:numId="12">
    <w:abstractNumId w:val="7"/>
  </w:num>
  <w:num w:numId="13">
    <w:abstractNumId w:val="4"/>
  </w:num>
  <w:num w:numId="14">
    <w:abstractNumId w:val="6"/>
  </w:num>
  <w:num w:numId="15">
    <w:abstractNumId w:val="3"/>
  </w:num>
  <w:num w:numId="16">
    <w:abstractNumId w:val="14"/>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C4D"/>
    <w:rsid w:val="00001C6F"/>
    <w:rsid w:val="00006DEF"/>
    <w:rsid w:val="0002018D"/>
    <w:rsid w:val="00023875"/>
    <w:rsid w:val="000363EB"/>
    <w:rsid w:val="00040A6A"/>
    <w:rsid w:val="000424F4"/>
    <w:rsid w:val="000476B5"/>
    <w:rsid w:val="00055FA4"/>
    <w:rsid w:val="0006203D"/>
    <w:rsid w:val="0006775F"/>
    <w:rsid w:val="000859D3"/>
    <w:rsid w:val="00091FEB"/>
    <w:rsid w:val="000A631B"/>
    <w:rsid w:val="000C5960"/>
    <w:rsid w:val="000D4983"/>
    <w:rsid w:val="000E1CD7"/>
    <w:rsid w:val="000E24CA"/>
    <w:rsid w:val="000F6F6D"/>
    <w:rsid w:val="001028B9"/>
    <w:rsid w:val="00114B15"/>
    <w:rsid w:val="00130037"/>
    <w:rsid w:val="00141385"/>
    <w:rsid w:val="001456B4"/>
    <w:rsid w:val="00151B2D"/>
    <w:rsid w:val="00151C7F"/>
    <w:rsid w:val="001574B3"/>
    <w:rsid w:val="00162500"/>
    <w:rsid w:val="00165E52"/>
    <w:rsid w:val="001835D7"/>
    <w:rsid w:val="00191B4C"/>
    <w:rsid w:val="00196AC5"/>
    <w:rsid w:val="001A5E55"/>
    <w:rsid w:val="001B6E00"/>
    <w:rsid w:val="001C3F11"/>
    <w:rsid w:val="001D2809"/>
    <w:rsid w:val="001E0A4F"/>
    <w:rsid w:val="001E6918"/>
    <w:rsid w:val="002009BC"/>
    <w:rsid w:val="00207CB8"/>
    <w:rsid w:val="00237E59"/>
    <w:rsid w:val="00243E95"/>
    <w:rsid w:val="00243FCC"/>
    <w:rsid w:val="00257452"/>
    <w:rsid w:val="00280158"/>
    <w:rsid w:val="00285705"/>
    <w:rsid w:val="00287B79"/>
    <w:rsid w:val="00294F1B"/>
    <w:rsid w:val="002C06B3"/>
    <w:rsid w:val="002C153F"/>
    <w:rsid w:val="002D0DCD"/>
    <w:rsid w:val="002D3515"/>
    <w:rsid w:val="002D501D"/>
    <w:rsid w:val="002E104C"/>
    <w:rsid w:val="003203F7"/>
    <w:rsid w:val="003266AD"/>
    <w:rsid w:val="00326DD9"/>
    <w:rsid w:val="003274FD"/>
    <w:rsid w:val="0035751D"/>
    <w:rsid w:val="00357F2A"/>
    <w:rsid w:val="003629AB"/>
    <w:rsid w:val="00363C9D"/>
    <w:rsid w:val="00366578"/>
    <w:rsid w:val="00370D48"/>
    <w:rsid w:val="0038031F"/>
    <w:rsid w:val="00382A78"/>
    <w:rsid w:val="003859AF"/>
    <w:rsid w:val="00385DD4"/>
    <w:rsid w:val="00391614"/>
    <w:rsid w:val="0039309D"/>
    <w:rsid w:val="003B37C0"/>
    <w:rsid w:val="003B4C4D"/>
    <w:rsid w:val="003B502D"/>
    <w:rsid w:val="003C7260"/>
    <w:rsid w:val="003E44C5"/>
    <w:rsid w:val="003F56DD"/>
    <w:rsid w:val="003F7E3F"/>
    <w:rsid w:val="00423A11"/>
    <w:rsid w:val="00425B36"/>
    <w:rsid w:val="00435840"/>
    <w:rsid w:val="00436295"/>
    <w:rsid w:val="00436399"/>
    <w:rsid w:val="004461C3"/>
    <w:rsid w:val="00446286"/>
    <w:rsid w:val="00454347"/>
    <w:rsid w:val="004551FA"/>
    <w:rsid w:val="00455E59"/>
    <w:rsid w:val="00457E97"/>
    <w:rsid w:val="00466DB0"/>
    <w:rsid w:val="004716DC"/>
    <w:rsid w:val="0048152A"/>
    <w:rsid w:val="00482CCA"/>
    <w:rsid w:val="00483DAE"/>
    <w:rsid w:val="0049302C"/>
    <w:rsid w:val="00496FCC"/>
    <w:rsid w:val="004A4BBE"/>
    <w:rsid w:val="004B0111"/>
    <w:rsid w:val="004B4598"/>
    <w:rsid w:val="004C1D71"/>
    <w:rsid w:val="004C33E2"/>
    <w:rsid w:val="004C5031"/>
    <w:rsid w:val="004D41EA"/>
    <w:rsid w:val="004D66A0"/>
    <w:rsid w:val="004D70A5"/>
    <w:rsid w:val="004F0E2E"/>
    <w:rsid w:val="00515B21"/>
    <w:rsid w:val="005161F0"/>
    <w:rsid w:val="00524050"/>
    <w:rsid w:val="00535F0E"/>
    <w:rsid w:val="0054410F"/>
    <w:rsid w:val="00544CB3"/>
    <w:rsid w:val="005621DB"/>
    <w:rsid w:val="00563329"/>
    <w:rsid w:val="0057586C"/>
    <w:rsid w:val="00583BFE"/>
    <w:rsid w:val="005856B2"/>
    <w:rsid w:val="00594BA6"/>
    <w:rsid w:val="005A0ECE"/>
    <w:rsid w:val="005A194B"/>
    <w:rsid w:val="005B151E"/>
    <w:rsid w:val="005B692F"/>
    <w:rsid w:val="005C71A0"/>
    <w:rsid w:val="005C7845"/>
    <w:rsid w:val="005E26A2"/>
    <w:rsid w:val="005F003C"/>
    <w:rsid w:val="005F0C8E"/>
    <w:rsid w:val="00600BA2"/>
    <w:rsid w:val="00607D19"/>
    <w:rsid w:val="00611061"/>
    <w:rsid w:val="00613B80"/>
    <w:rsid w:val="006159F0"/>
    <w:rsid w:val="006315D6"/>
    <w:rsid w:val="00644CC2"/>
    <w:rsid w:val="00652BF5"/>
    <w:rsid w:val="006532B0"/>
    <w:rsid w:val="00656DBB"/>
    <w:rsid w:val="0067218C"/>
    <w:rsid w:val="00681652"/>
    <w:rsid w:val="0068246E"/>
    <w:rsid w:val="006832A7"/>
    <w:rsid w:val="00686A9F"/>
    <w:rsid w:val="00690E76"/>
    <w:rsid w:val="00695CA4"/>
    <w:rsid w:val="006B0183"/>
    <w:rsid w:val="006C3669"/>
    <w:rsid w:val="006D3594"/>
    <w:rsid w:val="006D583E"/>
    <w:rsid w:val="006F314E"/>
    <w:rsid w:val="006F7A8D"/>
    <w:rsid w:val="0070534E"/>
    <w:rsid w:val="0070545C"/>
    <w:rsid w:val="007065F6"/>
    <w:rsid w:val="00715086"/>
    <w:rsid w:val="00716A35"/>
    <w:rsid w:val="00721CD1"/>
    <w:rsid w:val="007253BA"/>
    <w:rsid w:val="007436BA"/>
    <w:rsid w:val="00746807"/>
    <w:rsid w:val="00761424"/>
    <w:rsid w:val="00761745"/>
    <w:rsid w:val="00761991"/>
    <w:rsid w:val="00761AD8"/>
    <w:rsid w:val="00766E03"/>
    <w:rsid w:val="00770D3E"/>
    <w:rsid w:val="00773D26"/>
    <w:rsid w:val="00781B02"/>
    <w:rsid w:val="007823FA"/>
    <w:rsid w:val="00784D09"/>
    <w:rsid w:val="007875F4"/>
    <w:rsid w:val="007958DF"/>
    <w:rsid w:val="007A32B4"/>
    <w:rsid w:val="007B0993"/>
    <w:rsid w:val="007B0B95"/>
    <w:rsid w:val="007C0B44"/>
    <w:rsid w:val="007C61B7"/>
    <w:rsid w:val="007C6DE1"/>
    <w:rsid w:val="007D1C11"/>
    <w:rsid w:val="007D76B4"/>
    <w:rsid w:val="007E7A68"/>
    <w:rsid w:val="007F5FAA"/>
    <w:rsid w:val="00802D70"/>
    <w:rsid w:val="00831721"/>
    <w:rsid w:val="0083415B"/>
    <w:rsid w:val="00834A1F"/>
    <w:rsid w:val="00842629"/>
    <w:rsid w:val="00846EBB"/>
    <w:rsid w:val="00871F44"/>
    <w:rsid w:val="0087240E"/>
    <w:rsid w:val="008A5988"/>
    <w:rsid w:val="008A66E8"/>
    <w:rsid w:val="008A7C95"/>
    <w:rsid w:val="008B0503"/>
    <w:rsid w:val="008C23F2"/>
    <w:rsid w:val="008C3951"/>
    <w:rsid w:val="008C611A"/>
    <w:rsid w:val="008D730A"/>
    <w:rsid w:val="008F362D"/>
    <w:rsid w:val="009018B0"/>
    <w:rsid w:val="009031F9"/>
    <w:rsid w:val="00911697"/>
    <w:rsid w:val="00914B5B"/>
    <w:rsid w:val="00917E1D"/>
    <w:rsid w:val="0092009B"/>
    <w:rsid w:val="00930BFC"/>
    <w:rsid w:val="00954E91"/>
    <w:rsid w:val="0098738F"/>
    <w:rsid w:val="0099242E"/>
    <w:rsid w:val="009947EF"/>
    <w:rsid w:val="009954AE"/>
    <w:rsid w:val="009B5A18"/>
    <w:rsid w:val="009B7631"/>
    <w:rsid w:val="009C5433"/>
    <w:rsid w:val="009E300E"/>
    <w:rsid w:val="00A22252"/>
    <w:rsid w:val="00A35472"/>
    <w:rsid w:val="00A35C6C"/>
    <w:rsid w:val="00A4000A"/>
    <w:rsid w:val="00A41B08"/>
    <w:rsid w:val="00A46711"/>
    <w:rsid w:val="00A607D7"/>
    <w:rsid w:val="00A67463"/>
    <w:rsid w:val="00A926CD"/>
    <w:rsid w:val="00A9682D"/>
    <w:rsid w:val="00AA11D9"/>
    <w:rsid w:val="00AA42BD"/>
    <w:rsid w:val="00AB62AF"/>
    <w:rsid w:val="00AC37C5"/>
    <w:rsid w:val="00AD1CA4"/>
    <w:rsid w:val="00AD34D0"/>
    <w:rsid w:val="00AE1793"/>
    <w:rsid w:val="00AF61D5"/>
    <w:rsid w:val="00B0502B"/>
    <w:rsid w:val="00B07591"/>
    <w:rsid w:val="00B32EEA"/>
    <w:rsid w:val="00B35D8C"/>
    <w:rsid w:val="00B4042C"/>
    <w:rsid w:val="00B438D8"/>
    <w:rsid w:val="00B56DEE"/>
    <w:rsid w:val="00B62628"/>
    <w:rsid w:val="00B709F4"/>
    <w:rsid w:val="00B83177"/>
    <w:rsid w:val="00B84D20"/>
    <w:rsid w:val="00B85127"/>
    <w:rsid w:val="00B938B6"/>
    <w:rsid w:val="00BB62A1"/>
    <w:rsid w:val="00BC5997"/>
    <w:rsid w:val="00BD1F3E"/>
    <w:rsid w:val="00BD380E"/>
    <w:rsid w:val="00BD7153"/>
    <w:rsid w:val="00BE1139"/>
    <w:rsid w:val="00BE7EFD"/>
    <w:rsid w:val="00BF4032"/>
    <w:rsid w:val="00C02B93"/>
    <w:rsid w:val="00C05CF0"/>
    <w:rsid w:val="00C10AA9"/>
    <w:rsid w:val="00C12FFC"/>
    <w:rsid w:val="00C46760"/>
    <w:rsid w:val="00C47FB3"/>
    <w:rsid w:val="00C5482E"/>
    <w:rsid w:val="00C761BA"/>
    <w:rsid w:val="00C76288"/>
    <w:rsid w:val="00C87225"/>
    <w:rsid w:val="00C87CCB"/>
    <w:rsid w:val="00CD0154"/>
    <w:rsid w:val="00CD4F8C"/>
    <w:rsid w:val="00CD6700"/>
    <w:rsid w:val="00D17EC2"/>
    <w:rsid w:val="00D252ED"/>
    <w:rsid w:val="00D25307"/>
    <w:rsid w:val="00D27FFE"/>
    <w:rsid w:val="00D400AD"/>
    <w:rsid w:val="00D4570E"/>
    <w:rsid w:val="00D57D78"/>
    <w:rsid w:val="00D800A4"/>
    <w:rsid w:val="00DA416B"/>
    <w:rsid w:val="00DB0909"/>
    <w:rsid w:val="00DC32DD"/>
    <w:rsid w:val="00DC3947"/>
    <w:rsid w:val="00DC7027"/>
    <w:rsid w:val="00DE1EF2"/>
    <w:rsid w:val="00DE3562"/>
    <w:rsid w:val="00DE551C"/>
    <w:rsid w:val="00DE6745"/>
    <w:rsid w:val="00DF02E2"/>
    <w:rsid w:val="00DF5B23"/>
    <w:rsid w:val="00E044D6"/>
    <w:rsid w:val="00E13624"/>
    <w:rsid w:val="00E33F51"/>
    <w:rsid w:val="00E34375"/>
    <w:rsid w:val="00E35BB5"/>
    <w:rsid w:val="00E37194"/>
    <w:rsid w:val="00E40199"/>
    <w:rsid w:val="00E43F1D"/>
    <w:rsid w:val="00E57192"/>
    <w:rsid w:val="00E614AE"/>
    <w:rsid w:val="00E81494"/>
    <w:rsid w:val="00E85A54"/>
    <w:rsid w:val="00E90B44"/>
    <w:rsid w:val="00E9581C"/>
    <w:rsid w:val="00E96D09"/>
    <w:rsid w:val="00EA6B0B"/>
    <w:rsid w:val="00EB596B"/>
    <w:rsid w:val="00ED072F"/>
    <w:rsid w:val="00EE78C3"/>
    <w:rsid w:val="00EE79A8"/>
    <w:rsid w:val="00EF625F"/>
    <w:rsid w:val="00EF78D1"/>
    <w:rsid w:val="00F01AC0"/>
    <w:rsid w:val="00F04A43"/>
    <w:rsid w:val="00F073EC"/>
    <w:rsid w:val="00F1012A"/>
    <w:rsid w:val="00F11952"/>
    <w:rsid w:val="00F11B41"/>
    <w:rsid w:val="00F254DA"/>
    <w:rsid w:val="00F25A95"/>
    <w:rsid w:val="00F4219D"/>
    <w:rsid w:val="00F469F7"/>
    <w:rsid w:val="00F539C1"/>
    <w:rsid w:val="00F55853"/>
    <w:rsid w:val="00F55EE3"/>
    <w:rsid w:val="00F55F59"/>
    <w:rsid w:val="00F71DFF"/>
    <w:rsid w:val="00F83D68"/>
    <w:rsid w:val="00F8463D"/>
    <w:rsid w:val="00F909F1"/>
    <w:rsid w:val="00F91473"/>
    <w:rsid w:val="00F963E9"/>
    <w:rsid w:val="00FA351C"/>
    <w:rsid w:val="00FB0D8F"/>
    <w:rsid w:val="00FB3AB1"/>
    <w:rsid w:val="00FB4660"/>
    <w:rsid w:val="00FC0BEB"/>
    <w:rsid w:val="00FD3147"/>
    <w:rsid w:val="00FE615D"/>
    <w:rsid w:val="00FF7DE9"/>
  </w:rsids>
  <m:mathPr>
    <m:mathFont m:val="Cambria Math"/>
    <m:brkBin m:val="before"/>
    <m:brkBinSub m:val="--"/>
    <m:smallFrac m:val="0"/>
    <m:dispDef/>
    <m:lMargin m:val="0"/>
    <m:rMargin m:val="0"/>
    <m:defJc m:val="centerGroup"/>
    <m:wrapIndent m:val="1440"/>
    <m:intLim m:val="subSup"/>
    <m:naryLim m:val="undOvr"/>
  </m:mathPr>
  <w:themeFontLang w:val="sk-SK"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433DE"/>
  <w15:docId w15:val="{9CE9B801-E855-4340-87D3-ED88057BE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35472"/>
    <w:pPr>
      <w:keepNext/>
      <w:keepLines/>
      <w:spacing w:before="240" w:after="0"/>
      <w:outlineLvl w:val="0"/>
    </w:pPr>
    <w:rPr>
      <w:rFonts w:ascii="Segoe UI" w:eastAsiaTheme="majorEastAsia" w:hAnsi="Segoe UI" w:cstheme="majorBidi"/>
      <w:color w:val="2F5496" w:themeColor="accent1" w:themeShade="BF"/>
      <w:sz w:val="20"/>
      <w:szCs w:val="32"/>
    </w:rPr>
  </w:style>
  <w:style w:type="paragraph" w:styleId="Heading2">
    <w:name w:val="heading 2"/>
    <w:basedOn w:val="Normal"/>
    <w:next w:val="Normal"/>
    <w:link w:val="Heading2Char"/>
    <w:uiPriority w:val="9"/>
    <w:unhideWhenUsed/>
    <w:qFormat/>
    <w:rsid w:val="00A35472"/>
    <w:pPr>
      <w:keepNext/>
      <w:keepLines/>
      <w:spacing w:before="40" w:after="0"/>
      <w:outlineLvl w:val="1"/>
    </w:pPr>
    <w:rPr>
      <w:rFonts w:ascii="Segoe UI" w:eastAsiaTheme="majorEastAsia" w:hAnsi="Segoe UI" w:cstheme="majorBidi"/>
      <w:color w:val="000000" w:themeColor="text1"/>
      <w:sz w:val="20"/>
      <w:szCs w:val="26"/>
    </w:rPr>
  </w:style>
  <w:style w:type="paragraph" w:styleId="Heading3">
    <w:name w:val="heading 3"/>
    <w:basedOn w:val="Normal"/>
    <w:next w:val="Normal"/>
    <w:link w:val="Heading3Char"/>
    <w:uiPriority w:val="9"/>
    <w:unhideWhenUsed/>
    <w:qFormat/>
    <w:rsid w:val="00A35472"/>
    <w:pPr>
      <w:keepNext/>
      <w:keepLines/>
      <w:spacing w:before="40" w:after="0"/>
      <w:outlineLvl w:val="2"/>
    </w:pPr>
    <w:rPr>
      <w:rFonts w:ascii="Segoe UI" w:eastAsiaTheme="majorEastAsia" w:hAnsi="Segoe UI" w:cstheme="majorBidi"/>
      <w:color w:val="000000" w:themeColor="text1"/>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5472"/>
    <w:rPr>
      <w:rFonts w:ascii="Segoe UI" w:eastAsiaTheme="majorEastAsia" w:hAnsi="Segoe UI" w:cstheme="majorBidi"/>
      <w:color w:val="2F5496" w:themeColor="accent1" w:themeShade="BF"/>
      <w:sz w:val="20"/>
      <w:szCs w:val="32"/>
    </w:rPr>
  </w:style>
  <w:style w:type="character" w:customStyle="1" w:styleId="Heading2Char">
    <w:name w:val="Heading 2 Char"/>
    <w:basedOn w:val="DefaultParagraphFont"/>
    <w:link w:val="Heading2"/>
    <w:uiPriority w:val="9"/>
    <w:rsid w:val="00A35472"/>
    <w:rPr>
      <w:rFonts w:ascii="Segoe UI" w:eastAsiaTheme="majorEastAsia" w:hAnsi="Segoe UI" w:cstheme="majorBidi"/>
      <w:color w:val="000000" w:themeColor="text1"/>
      <w:sz w:val="20"/>
      <w:szCs w:val="26"/>
    </w:rPr>
  </w:style>
  <w:style w:type="character" w:customStyle="1" w:styleId="Heading3Char">
    <w:name w:val="Heading 3 Char"/>
    <w:basedOn w:val="DefaultParagraphFont"/>
    <w:link w:val="Heading3"/>
    <w:uiPriority w:val="9"/>
    <w:rsid w:val="00A35472"/>
    <w:rPr>
      <w:rFonts w:ascii="Segoe UI" w:eastAsiaTheme="majorEastAsia" w:hAnsi="Segoe UI" w:cstheme="majorBidi"/>
      <w:color w:val="000000" w:themeColor="text1"/>
      <w:sz w:val="20"/>
      <w:szCs w:val="24"/>
    </w:rPr>
  </w:style>
  <w:style w:type="character" w:styleId="Hyperlink">
    <w:name w:val="Hyperlink"/>
    <w:unhideWhenUsed/>
    <w:rsid w:val="003B4C4D"/>
    <w:rPr>
      <w:u w:val="single"/>
    </w:rPr>
  </w:style>
  <w:style w:type="paragraph" w:styleId="NormalWeb">
    <w:name w:val="Normal (Web)"/>
    <w:basedOn w:val="Normal"/>
    <w:uiPriority w:val="99"/>
    <w:unhideWhenUsed/>
    <w:rsid w:val="003B4C4D"/>
    <w:pPr>
      <w:spacing w:before="100" w:beforeAutospacing="1" w:after="100" w:afterAutospacing="1" w:line="240" w:lineRule="auto"/>
    </w:pPr>
    <w:rPr>
      <w:rFonts w:ascii="Calibri" w:hAnsi="Calibri" w:cs="Calibri"/>
      <w:lang w:eastAsia="sk-SK"/>
    </w:rPr>
  </w:style>
  <w:style w:type="paragraph" w:customStyle="1" w:styleId="Predvolen">
    <w:name w:val="Predvolené"/>
    <w:uiPriority w:val="99"/>
    <w:rsid w:val="003B4C4D"/>
    <w:pPr>
      <w:spacing w:after="0" w:line="240" w:lineRule="auto"/>
    </w:pPr>
    <w:rPr>
      <w:rFonts w:ascii="Helvetica Neue" w:eastAsia="Arial Unicode MS" w:hAnsi="Helvetica Neue" w:cs="Arial Unicode MS"/>
      <w:color w:val="000000"/>
      <w:lang w:val="de-DE" w:eastAsia="en-GB"/>
    </w:rPr>
  </w:style>
  <w:style w:type="character" w:customStyle="1" w:styleId="Hyperlink0">
    <w:name w:val="Hyperlink.0"/>
    <w:basedOn w:val="DefaultParagraphFont"/>
    <w:rsid w:val="003B4C4D"/>
    <w:rPr>
      <w:color w:val="D2021B"/>
    </w:rPr>
  </w:style>
  <w:style w:type="character" w:styleId="CommentReference">
    <w:name w:val="annotation reference"/>
    <w:basedOn w:val="DefaultParagraphFont"/>
    <w:uiPriority w:val="99"/>
    <w:semiHidden/>
    <w:unhideWhenUsed/>
    <w:rsid w:val="009B7631"/>
    <w:rPr>
      <w:sz w:val="16"/>
      <w:szCs w:val="16"/>
    </w:rPr>
  </w:style>
  <w:style w:type="paragraph" w:styleId="CommentText">
    <w:name w:val="annotation text"/>
    <w:basedOn w:val="Normal"/>
    <w:link w:val="CommentTextChar"/>
    <w:uiPriority w:val="99"/>
    <w:semiHidden/>
    <w:unhideWhenUsed/>
    <w:rsid w:val="009B7631"/>
    <w:pPr>
      <w:spacing w:line="240" w:lineRule="auto"/>
    </w:pPr>
    <w:rPr>
      <w:sz w:val="20"/>
      <w:szCs w:val="20"/>
    </w:rPr>
  </w:style>
  <w:style w:type="character" w:customStyle="1" w:styleId="CommentTextChar">
    <w:name w:val="Comment Text Char"/>
    <w:basedOn w:val="DefaultParagraphFont"/>
    <w:link w:val="CommentText"/>
    <w:uiPriority w:val="99"/>
    <w:semiHidden/>
    <w:rsid w:val="009B7631"/>
    <w:rPr>
      <w:sz w:val="20"/>
      <w:szCs w:val="20"/>
    </w:rPr>
  </w:style>
  <w:style w:type="paragraph" w:styleId="CommentSubject">
    <w:name w:val="annotation subject"/>
    <w:basedOn w:val="CommentText"/>
    <w:next w:val="CommentText"/>
    <w:link w:val="CommentSubjectChar"/>
    <w:uiPriority w:val="99"/>
    <w:semiHidden/>
    <w:unhideWhenUsed/>
    <w:rsid w:val="009B7631"/>
    <w:rPr>
      <w:b/>
      <w:bCs/>
    </w:rPr>
  </w:style>
  <w:style w:type="character" w:customStyle="1" w:styleId="CommentSubjectChar">
    <w:name w:val="Comment Subject Char"/>
    <w:basedOn w:val="CommentTextChar"/>
    <w:link w:val="CommentSubject"/>
    <w:uiPriority w:val="99"/>
    <w:semiHidden/>
    <w:rsid w:val="009B7631"/>
    <w:rPr>
      <w:b/>
      <w:bCs/>
      <w:sz w:val="20"/>
      <w:szCs w:val="20"/>
    </w:rPr>
  </w:style>
  <w:style w:type="paragraph" w:styleId="BalloonText">
    <w:name w:val="Balloon Text"/>
    <w:basedOn w:val="Normal"/>
    <w:link w:val="BalloonTextChar"/>
    <w:uiPriority w:val="99"/>
    <w:semiHidden/>
    <w:unhideWhenUsed/>
    <w:rsid w:val="009B76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7631"/>
    <w:rPr>
      <w:rFonts w:ascii="Segoe UI" w:hAnsi="Segoe UI" w:cs="Segoe UI"/>
      <w:sz w:val="18"/>
      <w:szCs w:val="18"/>
    </w:rPr>
  </w:style>
  <w:style w:type="character" w:customStyle="1" w:styleId="Nevyrieenzmienka1">
    <w:name w:val="Nevyriešená zmienka1"/>
    <w:basedOn w:val="DefaultParagraphFont"/>
    <w:uiPriority w:val="99"/>
    <w:semiHidden/>
    <w:unhideWhenUsed/>
    <w:rsid w:val="005C71A0"/>
    <w:rPr>
      <w:color w:val="605E5C"/>
      <w:shd w:val="clear" w:color="auto" w:fill="E1DFDD"/>
    </w:rPr>
  </w:style>
  <w:style w:type="character" w:customStyle="1" w:styleId="Nevyrieenzmienka2">
    <w:name w:val="Nevyriešená zmienka2"/>
    <w:basedOn w:val="DefaultParagraphFont"/>
    <w:uiPriority w:val="99"/>
    <w:rsid w:val="00A9682D"/>
    <w:rPr>
      <w:color w:val="605E5C"/>
      <w:shd w:val="clear" w:color="auto" w:fill="E1DFDD"/>
    </w:rPr>
  </w:style>
  <w:style w:type="character" w:styleId="Strong">
    <w:name w:val="Strong"/>
    <w:basedOn w:val="DefaultParagraphFont"/>
    <w:uiPriority w:val="22"/>
    <w:qFormat/>
    <w:rsid w:val="008C611A"/>
    <w:rPr>
      <w:b/>
      <w:bCs/>
    </w:rPr>
  </w:style>
  <w:style w:type="paragraph" w:styleId="ListParagraph">
    <w:name w:val="List Paragraph"/>
    <w:basedOn w:val="Normal"/>
    <w:uiPriority w:val="34"/>
    <w:qFormat/>
    <w:rsid w:val="005C7845"/>
    <w:pPr>
      <w:ind w:left="720"/>
      <w:contextualSpacing/>
    </w:pPr>
  </w:style>
  <w:style w:type="table" w:styleId="TableGrid">
    <w:name w:val="Table Grid"/>
    <w:basedOn w:val="TableNormal"/>
    <w:uiPriority w:val="39"/>
    <w:rsid w:val="00CD01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A6"/>
    <w:uiPriority w:val="99"/>
    <w:rsid w:val="004F0E2E"/>
    <w:rPr>
      <w:rFonts w:cs="Classico URW T OT"/>
      <w:color w:val="000000"/>
      <w:sz w:val="20"/>
      <w:szCs w:val="20"/>
    </w:rPr>
  </w:style>
  <w:style w:type="character" w:customStyle="1" w:styleId="A7">
    <w:name w:val="A7"/>
    <w:uiPriority w:val="99"/>
    <w:rsid w:val="004F0E2E"/>
    <w:rPr>
      <w:rFonts w:cs="Classico URW T OT"/>
      <w:color w:val="000000"/>
      <w:sz w:val="11"/>
      <w:szCs w:val="11"/>
    </w:rPr>
  </w:style>
  <w:style w:type="character" w:customStyle="1" w:styleId="A10">
    <w:name w:val="A10"/>
    <w:uiPriority w:val="99"/>
    <w:rsid w:val="004F0E2E"/>
    <w:rPr>
      <w:rFonts w:cs="Classico URW T OT"/>
      <w:color w:val="000000"/>
      <w:sz w:val="20"/>
      <w:szCs w:val="20"/>
      <w:u w:val="single"/>
    </w:rPr>
  </w:style>
  <w:style w:type="character" w:styleId="Emphasis">
    <w:name w:val="Emphasis"/>
    <w:basedOn w:val="DefaultParagraphFont"/>
    <w:uiPriority w:val="20"/>
    <w:qFormat/>
    <w:rsid w:val="004F0E2E"/>
    <w:rPr>
      <w:i/>
      <w:iCs/>
    </w:rPr>
  </w:style>
  <w:style w:type="paragraph" w:customStyle="1" w:styleId="Pa3">
    <w:name w:val="Pa3"/>
    <w:basedOn w:val="Normal"/>
    <w:next w:val="Normal"/>
    <w:uiPriority w:val="99"/>
    <w:rsid w:val="004F0E2E"/>
    <w:pPr>
      <w:autoSpaceDE w:val="0"/>
      <w:autoSpaceDN w:val="0"/>
      <w:adjustRightInd w:val="0"/>
      <w:spacing w:after="0" w:line="301" w:lineRule="atLeast"/>
    </w:pPr>
    <w:rPr>
      <w:rFonts w:ascii="Classico URW T OT" w:hAnsi="Classico URW T OT"/>
      <w:sz w:val="24"/>
      <w:szCs w:val="24"/>
    </w:rPr>
  </w:style>
  <w:style w:type="paragraph" w:customStyle="1" w:styleId="Default">
    <w:name w:val="Default"/>
    <w:rsid w:val="00FB0D8F"/>
    <w:pPr>
      <w:autoSpaceDE w:val="0"/>
      <w:autoSpaceDN w:val="0"/>
      <w:adjustRightInd w:val="0"/>
      <w:spacing w:after="0" w:line="240" w:lineRule="auto"/>
    </w:pPr>
    <w:rPr>
      <w:rFonts w:ascii="Classico URW T OT" w:hAnsi="Classico URW T OT" w:cs="Classico URW T OT"/>
      <w:color w:val="000000"/>
      <w:sz w:val="24"/>
      <w:szCs w:val="24"/>
    </w:rPr>
  </w:style>
  <w:style w:type="character" w:styleId="UnresolvedMention">
    <w:name w:val="Unresolved Mention"/>
    <w:basedOn w:val="DefaultParagraphFont"/>
    <w:uiPriority w:val="99"/>
    <w:semiHidden/>
    <w:unhideWhenUsed/>
    <w:rsid w:val="00831721"/>
    <w:rPr>
      <w:color w:val="605E5C"/>
      <w:shd w:val="clear" w:color="auto" w:fill="E1DFDD"/>
    </w:rPr>
  </w:style>
  <w:style w:type="character" w:styleId="FollowedHyperlink">
    <w:name w:val="FollowedHyperlink"/>
    <w:basedOn w:val="DefaultParagraphFont"/>
    <w:uiPriority w:val="99"/>
    <w:semiHidden/>
    <w:unhideWhenUsed/>
    <w:rsid w:val="00423A1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3355326">
      <w:bodyDiv w:val="1"/>
      <w:marLeft w:val="0"/>
      <w:marRight w:val="0"/>
      <w:marTop w:val="0"/>
      <w:marBottom w:val="0"/>
      <w:divBdr>
        <w:top w:val="none" w:sz="0" w:space="0" w:color="auto"/>
        <w:left w:val="none" w:sz="0" w:space="0" w:color="auto"/>
        <w:bottom w:val="none" w:sz="0" w:space="0" w:color="auto"/>
        <w:right w:val="none" w:sz="0" w:space="0" w:color="auto"/>
      </w:divBdr>
    </w:div>
    <w:div w:id="144517408">
      <w:bodyDiv w:val="1"/>
      <w:marLeft w:val="0"/>
      <w:marRight w:val="0"/>
      <w:marTop w:val="0"/>
      <w:marBottom w:val="0"/>
      <w:divBdr>
        <w:top w:val="none" w:sz="0" w:space="0" w:color="auto"/>
        <w:left w:val="none" w:sz="0" w:space="0" w:color="auto"/>
        <w:bottom w:val="none" w:sz="0" w:space="0" w:color="auto"/>
        <w:right w:val="none" w:sz="0" w:space="0" w:color="auto"/>
      </w:divBdr>
    </w:div>
    <w:div w:id="192958820">
      <w:bodyDiv w:val="1"/>
      <w:marLeft w:val="0"/>
      <w:marRight w:val="0"/>
      <w:marTop w:val="0"/>
      <w:marBottom w:val="0"/>
      <w:divBdr>
        <w:top w:val="none" w:sz="0" w:space="0" w:color="auto"/>
        <w:left w:val="none" w:sz="0" w:space="0" w:color="auto"/>
        <w:bottom w:val="none" w:sz="0" w:space="0" w:color="auto"/>
        <w:right w:val="none" w:sz="0" w:space="0" w:color="auto"/>
      </w:divBdr>
    </w:div>
    <w:div w:id="237325660">
      <w:bodyDiv w:val="1"/>
      <w:marLeft w:val="0"/>
      <w:marRight w:val="0"/>
      <w:marTop w:val="0"/>
      <w:marBottom w:val="0"/>
      <w:divBdr>
        <w:top w:val="none" w:sz="0" w:space="0" w:color="auto"/>
        <w:left w:val="none" w:sz="0" w:space="0" w:color="auto"/>
        <w:bottom w:val="none" w:sz="0" w:space="0" w:color="auto"/>
        <w:right w:val="none" w:sz="0" w:space="0" w:color="auto"/>
      </w:divBdr>
    </w:div>
    <w:div w:id="259919494">
      <w:bodyDiv w:val="1"/>
      <w:marLeft w:val="0"/>
      <w:marRight w:val="0"/>
      <w:marTop w:val="0"/>
      <w:marBottom w:val="0"/>
      <w:divBdr>
        <w:top w:val="none" w:sz="0" w:space="0" w:color="auto"/>
        <w:left w:val="none" w:sz="0" w:space="0" w:color="auto"/>
        <w:bottom w:val="none" w:sz="0" w:space="0" w:color="auto"/>
        <w:right w:val="none" w:sz="0" w:space="0" w:color="auto"/>
      </w:divBdr>
    </w:div>
    <w:div w:id="407382212">
      <w:bodyDiv w:val="1"/>
      <w:marLeft w:val="0"/>
      <w:marRight w:val="0"/>
      <w:marTop w:val="0"/>
      <w:marBottom w:val="0"/>
      <w:divBdr>
        <w:top w:val="none" w:sz="0" w:space="0" w:color="auto"/>
        <w:left w:val="none" w:sz="0" w:space="0" w:color="auto"/>
        <w:bottom w:val="none" w:sz="0" w:space="0" w:color="auto"/>
        <w:right w:val="none" w:sz="0" w:space="0" w:color="auto"/>
      </w:divBdr>
    </w:div>
    <w:div w:id="425656980">
      <w:bodyDiv w:val="1"/>
      <w:marLeft w:val="0"/>
      <w:marRight w:val="0"/>
      <w:marTop w:val="0"/>
      <w:marBottom w:val="0"/>
      <w:divBdr>
        <w:top w:val="none" w:sz="0" w:space="0" w:color="auto"/>
        <w:left w:val="none" w:sz="0" w:space="0" w:color="auto"/>
        <w:bottom w:val="none" w:sz="0" w:space="0" w:color="auto"/>
        <w:right w:val="none" w:sz="0" w:space="0" w:color="auto"/>
      </w:divBdr>
    </w:div>
    <w:div w:id="472453366">
      <w:bodyDiv w:val="1"/>
      <w:marLeft w:val="0"/>
      <w:marRight w:val="0"/>
      <w:marTop w:val="0"/>
      <w:marBottom w:val="0"/>
      <w:divBdr>
        <w:top w:val="none" w:sz="0" w:space="0" w:color="auto"/>
        <w:left w:val="none" w:sz="0" w:space="0" w:color="auto"/>
        <w:bottom w:val="none" w:sz="0" w:space="0" w:color="auto"/>
        <w:right w:val="none" w:sz="0" w:space="0" w:color="auto"/>
      </w:divBdr>
    </w:div>
    <w:div w:id="814761206">
      <w:bodyDiv w:val="1"/>
      <w:marLeft w:val="0"/>
      <w:marRight w:val="0"/>
      <w:marTop w:val="0"/>
      <w:marBottom w:val="0"/>
      <w:divBdr>
        <w:top w:val="none" w:sz="0" w:space="0" w:color="auto"/>
        <w:left w:val="none" w:sz="0" w:space="0" w:color="auto"/>
        <w:bottom w:val="none" w:sz="0" w:space="0" w:color="auto"/>
        <w:right w:val="none" w:sz="0" w:space="0" w:color="auto"/>
      </w:divBdr>
    </w:div>
    <w:div w:id="861162172">
      <w:bodyDiv w:val="1"/>
      <w:marLeft w:val="0"/>
      <w:marRight w:val="0"/>
      <w:marTop w:val="0"/>
      <w:marBottom w:val="0"/>
      <w:divBdr>
        <w:top w:val="none" w:sz="0" w:space="0" w:color="auto"/>
        <w:left w:val="none" w:sz="0" w:space="0" w:color="auto"/>
        <w:bottom w:val="none" w:sz="0" w:space="0" w:color="auto"/>
        <w:right w:val="none" w:sz="0" w:space="0" w:color="auto"/>
      </w:divBdr>
    </w:div>
    <w:div w:id="867376285">
      <w:bodyDiv w:val="1"/>
      <w:marLeft w:val="0"/>
      <w:marRight w:val="0"/>
      <w:marTop w:val="0"/>
      <w:marBottom w:val="0"/>
      <w:divBdr>
        <w:top w:val="none" w:sz="0" w:space="0" w:color="auto"/>
        <w:left w:val="none" w:sz="0" w:space="0" w:color="auto"/>
        <w:bottom w:val="none" w:sz="0" w:space="0" w:color="auto"/>
        <w:right w:val="none" w:sz="0" w:space="0" w:color="auto"/>
      </w:divBdr>
    </w:div>
    <w:div w:id="933322828">
      <w:bodyDiv w:val="1"/>
      <w:marLeft w:val="0"/>
      <w:marRight w:val="0"/>
      <w:marTop w:val="0"/>
      <w:marBottom w:val="0"/>
      <w:divBdr>
        <w:top w:val="none" w:sz="0" w:space="0" w:color="auto"/>
        <w:left w:val="none" w:sz="0" w:space="0" w:color="auto"/>
        <w:bottom w:val="none" w:sz="0" w:space="0" w:color="auto"/>
        <w:right w:val="none" w:sz="0" w:space="0" w:color="auto"/>
      </w:divBdr>
    </w:div>
    <w:div w:id="970138014">
      <w:bodyDiv w:val="1"/>
      <w:marLeft w:val="0"/>
      <w:marRight w:val="0"/>
      <w:marTop w:val="0"/>
      <w:marBottom w:val="0"/>
      <w:divBdr>
        <w:top w:val="none" w:sz="0" w:space="0" w:color="auto"/>
        <w:left w:val="none" w:sz="0" w:space="0" w:color="auto"/>
        <w:bottom w:val="none" w:sz="0" w:space="0" w:color="auto"/>
        <w:right w:val="none" w:sz="0" w:space="0" w:color="auto"/>
      </w:divBdr>
    </w:div>
    <w:div w:id="1003388614">
      <w:bodyDiv w:val="1"/>
      <w:marLeft w:val="0"/>
      <w:marRight w:val="0"/>
      <w:marTop w:val="0"/>
      <w:marBottom w:val="0"/>
      <w:divBdr>
        <w:top w:val="none" w:sz="0" w:space="0" w:color="auto"/>
        <w:left w:val="none" w:sz="0" w:space="0" w:color="auto"/>
        <w:bottom w:val="none" w:sz="0" w:space="0" w:color="auto"/>
        <w:right w:val="none" w:sz="0" w:space="0" w:color="auto"/>
      </w:divBdr>
    </w:div>
    <w:div w:id="1337810187">
      <w:bodyDiv w:val="1"/>
      <w:marLeft w:val="0"/>
      <w:marRight w:val="0"/>
      <w:marTop w:val="0"/>
      <w:marBottom w:val="0"/>
      <w:divBdr>
        <w:top w:val="none" w:sz="0" w:space="0" w:color="auto"/>
        <w:left w:val="none" w:sz="0" w:space="0" w:color="auto"/>
        <w:bottom w:val="none" w:sz="0" w:space="0" w:color="auto"/>
        <w:right w:val="none" w:sz="0" w:space="0" w:color="auto"/>
      </w:divBdr>
    </w:div>
    <w:div w:id="1500383364">
      <w:bodyDiv w:val="1"/>
      <w:marLeft w:val="0"/>
      <w:marRight w:val="0"/>
      <w:marTop w:val="0"/>
      <w:marBottom w:val="0"/>
      <w:divBdr>
        <w:top w:val="none" w:sz="0" w:space="0" w:color="auto"/>
        <w:left w:val="none" w:sz="0" w:space="0" w:color="auto"/>
        <w:bottom w:val="none" w:sz="0" w:space="0" w:color="auto"/>
        <w:right w:val="none" w:sz="0" w:space="0" w:color="auto"/>
      </w:divBdr>
    </w:div>
    <w:div w:id="1594774668">
      <w:bodyDiv w:val="1"/>
      <w:marLeft w:val="0"/>
      <w:marRight w:val="0"/>
      <w:marTop w:val="0"/>
      <w:marBottom w:val="0"/>
      <w:divBdr>
        <w:top w:val="none" w:sz="0" w:space="0" w:color="auto"/>
        <w:left w:val="none" w:sz="0" w:space="0" w:color="auto"/>
        <w:bottom w:val="none" w:sz="0" w:space="0" w:color="auto"/>
        <w:right w:val="none" w:sz="0" w:space="0" w:color="auto"/>
      </w:divBdr>
    </w:div>
    <w:div w:id="1694257607">
      <w:bodyDiv w:val="1"/>
      <w:marLeft w:val="0"/>
      <w:marRight w:val="0"/>
      <w:marTop w:val="0"/>
      <w:marBottom w:val="0"/>
      <w:divBdr>
        <w:top w:val="none" w:sz="0" w:space="0" w:color="auto"/>
        <w:left w:val="none" w:sz="0" w:space="0" w:color="auto"/>
        <w:bottom w:val="none" w:sz="0" w:space="0" w:color="auto"/>
        <w:right w:val="none" w:sz="0" w:space="0" w:color="auto"/>
      </w:divBdr>
    </w:div>
    <w:div w:id="1745179462">
      <w:bodyDiv w:val="1"/>
      <w:marLeft w:val="0"/>
      <w:marRight w:val="0"/>
      <w:marTop w:val="0"/>
      <w:marBottom w:val="0"/>
      <w:divBdr>
        <w:top w:val="none" w:sz="0" w:space="0" w:color="auto"/>
        <w:left w:val="none" w:sz="0" w:space="0" w:color="auto"/>
        <w:bottom w:val="none" w:sz="0" w:space="0" w:color="auto"/>
        <w:right w:val="none" w:sz="0" w:space="0" w:color="auto"/>
      </w:divBdr>
    </w:div>
    <w:div w:id="1870948336">
      <w:bodyDiv w:val="1"/>
      <w:marLeft w:val="0"/>
      <w:marRight w:val="0"/>
      <w:marTop w:val="0"/>
      <w:marBottom w:val="0"/>
      <w:divBdr>
        <w:top w:val="none" w:sz="0" w:space="0" w:color="auto"/>
        <w:left w:val="none" w:sz="0" w:space="0" w:color="auto"/>
        <w:bottom w:val="none" w:sz="0" w:space="0" w:color="auto"/>
        <w:right w:val="none" w:sz="0" w:space="0" w:color="auto"/>
      </w:divBdr>
    </w:div>
    <w:div w:id="1916358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taprotection.gov.s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info@oprava-vytlkov.sk"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oprava-vytlkov.sk" TargetMode="External"/><Relationship Id="rId11" Type="http://schemas.openxmlformats.org/officeDocument/2006/relationships/hyperlink" Target="https://sk-sk.facebook.com/help/instagram/155833707900388/" TargetMode="External"/><Relationship Id="rId5" Type="http://schemas.openxmlformats.org/officeDocument/2006/relationships/webSettings" Target="webSettings.xml"/><Relationship Id="rId10" Type="http://schemas.openxmlformats.org/officeDocument/2006/relationships/hyperlink" Target="https://sk-sk.facebook.com/policy.php" TargetMode="External"/><Relationship Id="rId4" Type="http://schemas.openxmlformats.org/officeDocument/2006/relationships/settings" Target="settings.xml"/><Relationship Id="rId9" Type="http://schemas.openxmlformats.org/officeDocument/2006/relationships/hyperlink" Target="mailto:statny.dozor@pdp.gov.sk"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410429-D3D0-4426-9159-D289C4A41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2446</Words>
  <Characters>13948</Characters>
  <Application>Microsoft Office Word</Application>
  <DocSecurity>0</DocSecurity>
  <Lines>116</Lines>
  <Paragraphs>32</Paragraphs>
  <ScaleCrop>false</ScaleCrop>
  <HeadingPairs>
    <vt:vector size="6" baseType="variant">
      <vt:variant>
        <vt:lpstr>Title</vt:lpstr>
      </vt:variant>
      <vt:variant>
        <vt:i4>1</vt:i4>
      </vt:variant>
      <vt:variant>
        <vt:lpstr>Názov</vt:lpstr>
      </vt:variant>
      <vt:variant>
        <vt:i4>1</vt:i4>
      </vt:variant>
      <vt:variant>
        <vt:lpstr>Název</vt:lpstr>
      </vt:variant>
      <vt:variant>
        <vt:i4>1</vt:i4>
      </vt:variant>
    </vt:vector>
  </HeadingPairs>
  <TitlesOfParts>
    <vt:vector size="3" baseType="lpstr">
      <vt:lpstr/>
      <vt:lpstr/>
      <vt:lpstr/>
    </vt:vector>
  </TitlesOfParts>
  <Company/>
  <LinksUpToDate>false</LinksUpToDate>
  <CharactersWithSpaces>16362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Frederik Ravas</cp:lastModifiedBy>
  <cp:revision>3</cp:revision>
  <cp:lastPrinted>2020-05-18T14:54:00Z</cp:lastPrinted>
  <dcterms:created xsi:type="dcterms:W3CDTF">2021-01-13T08:18:00Z</dcterms:created>
  <dcterms:modified xsi:type="dcterms:W3CDTF">2021-01-13T08:18:00Z</dcterms:modified>
</cp:coreProperties>
</file>